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C3667" w:rsidRPr="004C3667" w:rsidRDefault="004C3667" w:rsidP="004C3667">
      <w:pPr>
        <w:jc w:val="center"/>
        <w:rPr>
          <w:b/>
          <w:sz w:val="28"/>
          <w:szCs w:val="28"/>
        </w:rPr>
      </w:pPr>
      <w:r w:rsidRPr="004C3667">
        <w:rPr>
          <w:b/>
          <w:sz w:val="28"/>
          <w:szCs w:val="28"/>
        </w:rPr>
        <w:t>¿VACUNAS</w:t>
      </w:r>
      <w:r>
        <w:rPr>
          <w:b/>
          <w:sz w:val="28"/>
          <w:szCs w:val="28"/>
        </w:rPr>
        <w:t>?</w:t>
      </w:r>
      <w:r w:rsidRPr="004C3667">
        <w:rPr>
          <w:b/>
          <w:sz w:val="28"/>
          <w:szCs w:val="28"/>
        </w:rPr>
        <w:t xml:space="preserve"> POR INTERÉS PROPIO Y POR SOLIDARIDAD.</w:t>
      </w:r>
    </w:p>
    <w:p w:rsidR="000049DC" w:rsidRDefault="000049DC" w:rsidP="004C3667">
      <w:pPr>
        <w:jc w:val="center"/>
      </w:pPr>
      <w:r>
        <w:t>MARGARITA DEL VAL.</w:t>
      </w:r>
    </w:p>
    <w:p w:rsidR="006507C8" w:rsidRDefault="006507C8"/>
    <w:p w:rsidR="004C3667" w:rsidRPr="004C3667" w:rsidRDefault="004C3667" w:rsidP="004C3667">
      <w:pPr>
        <w:jc w:val="both"/>
        <w:rPr>
          <w:rFonts w:cstheme="minorHAnsi"/>
        </w:rPr>
      </w:pPr>
      <w:r>
        <w:t>El siguiente vídeo muestra una breve conferencia impartida por Margarita del Val</w:t>
      </w:r>
      <w:r w:rsidR="001A5107">
        <w:rPr>
          <w:rStyle w:val="apple-converted-space"/>
          <w:rFonts w:ascii="Arial" w:hAnsi="Arial"/>
          <w:color w:val="222222"/>
          <w:sz w:val="21"/>
          <w:szCs w:val="21"/>
          <w:shd w:val="clear" w:color="auto" w:fill="FFFFFF"/>
        </w:rPr>
        <w:t xml:space="preserve">, </w:t>
      </w:r>
      <w:r w:rsidRPr="004C3667">
        <w:rPr>
          <w:rFonts w:cstheme="minorHAnsi"/>
        </w:rPr>
        <w:t>viróloga</w:t>
      </w:r>
      <w:r w:rsidRPr="004C3667">
        <w:rPr>
          <w:rStyle w:val="apple-converted-space"/>
          <w:rFonts w:cstheme="minorHAnsi"/>
          <w:color w:val="222222"/>
          <w:shd w:val="clear" w:color="auto" w:fill="FFFFFF"/>
        </w:rPr>
        <w:t> </w:t>
      </w:r>
      <w:r w:rsidRPr="004C3667">
        <w:rPr>
          <w:rFonts w:cstheme="minorHAnsi"/>
          <w:color w:val="222222"/>
          <w:shd w:val="clear" w:color="auto" w:fill="FFFFFF"/>
        </w:rPr>
        <w:t>e</w:t>
      </w:r>
      <w:r w:rsidRPr="004C3667">
        <w:rPr>
          <w:rStyle w:val="apple-converted-space"/>
          <w:rFonts w:cstheme="minorHAnsi"/>
          <w:color w:val="222222"/>
          <w:shd w:val="clear" w:color="auto" w:fill="FFFFFF"/>
        </w:rPr>
        <w:t> </w:t>
      </w:r>
      <w:r w:rsidRPr="004C3667">
        <w:rPr>
          <w:rFonts w:cstheme="minorHAnsi"/>
        </w:rPr>
        <w:t>inmunóloga</w:t>
      </w:r>
      <w:r>
        <w:rPr>
          <w:rStyle w:val="apple-converted-space"/>
          <w:rFonts w:cstheme="minorHAnsi"/>
          <w:color w:val="222222"/>
          <w:shd w:val="clear" w:color="auto" w:fill="FFFFFF"/>
        </w:rPr>
        <w:t>,</w:t>
      </w:r>
      <w:r w:rsidRPr="004C3667">
        <w:rPr>
          <w:rStyle w:val="apple-converted-space"/>
          <w:rFonts w:cstheme="minorHAnsi"/>
          <w:color w:val="222222"/>
          <w:shd w:val="clear" w:color="auto" w:fill="FFFFFF"/>
        </w:rPr>
        <w:t> </w:t>
      </w:r>
      <w:r w:rsidRPr="004C3667">
        <w:rPr>
          <w:rFonts w:cstheme="minorHAnsi"/>
        </w:rPr>
        <w:t>investigadora</w:t>
      </w:r>
      <w:r w:rsidRPr="004C3667">
        <w:rPr>
          <w:rStyle w:val="apple-converted-space"/>
          <w:rFonts w:cstheme="minorHAnsi"/>
          <w:color w:val="222222"/>
          <w:shd w:val="clear" w:color="auto" w:fill="FFFFFF"/>
        </w:rPr>
        <w:t> </w:t>
      </w:r>
      <w:r w:rsidRPr="004C3667">
        <w:rPr>
          <w:rFonts w:cstheme="minorHAnsi"/>
          <w:color w:val="222222"/>
          <w:shd w:val="clear" w:color="auto" w:fill="FFFFFF"/>
        </w:rPr>
        <w:t>científica del</w:t>
      </w:r>
      <w:r w:rsidRPr="004C3667">
        <w:rPr>
          <w:rStyle w:val="apple-converted-space"/>
          <w:rFonts w:cstheme="minorHAnsi"/>
          <w:color w:val="222222"/>
          <w:shd w:val="clear" w:color="auto" w:fill="FFFFFF"/>
        </w:rPr>
        <w:t> </w:t>
      </w:r>
      <w:r w:rsidRPr="004C3667">
        <w:rPr>
          <w:rFonts w:cstheme="minorHAnsi"/>
        </w:rPr>
        <w:t>Consejo Superior de Investigaciones Científicas</w:t>
      </w:r>
      <w:r w:rsidRPr="004C3667">
        <w:rPr>
          <w:rStyle w:val="apple-converted-space"/>
          <w:rFonts w:cstheme="minorHAnsi"/>
          <w:color w:val="222222"/>
          <w:shd w:val="clear" w:color="auto" w:fill="FFFFFF"/>
        </w:rPr>
        <w:t> </w:t>
      </w:r>
      <w:r w:rsidRPr="004C3667">
        <w:rPr>
          <w:rFonts w:cstheme="minorHAnsi"/>
          <w:color w:val="222222"/>
          <w:shd w:val="clear" w:color="auto" w:fill="FFFFFF"/>
        </w:rPr>
        <w:t xml:space="preserve">(CSIC) </w:t>
      </w:r>
      <w:r>
        <w:rPr>
          <w:rFonts w:cstheme="minorHAnsi"/>
          <w:color w:val="222222"/>
          <w:shd w:val="clear" w:color="auto" w:fill="FFFFFF"/>
        </w:rPr>
        <w:t xml:space="preserve">y </w:t>
      </w:r>
      <w:r w:rsidRPr="004C3667">
        <w:rPr>
          <w:rFonts w:cstheme="minorHAnsi"/>
          <w:color w:val="222222"/>
          <w:shd w:val="clear" w:color="auto" w:fill="FFFFFF"/>
        </w:rPr>
        <w:t>en el</w:t>
      </w:r>
      <w:r w:rsidRPr="004C3667">
        <w:rPr>
          <w:rStyle w:val="apple-converted-space"/>
          <w:rFonts w:cstheme="minorHAnsi"/>
          <w:color w:val="222222"/>
          <w:shd w:val="clear" w:color="auto" w:fill="FFFFFF"/>
        </w:rPr>
        <w:t> </w:t>
      </w:r>
      <w:r w:rsidRPr="004C3667">
        <w:rPr>
          <w:rFonts w:cstheme="minorHAnsi"/>
        </w:rPr>
        <w:t>Centro de Biología Molecular Severo Ochoa</w:t>
      </w:r>
      <w:r w:rsidRPr="004C3667">
        <w:rPr>
          <w:rStyle w:val="apple-converted-space"/>
          <w:rFonts w:cstheme="minorHAnsi"/>
          <w:color w:val="222222"/>
          <w:shd w:val="clear" w:color="auto" w:fill="FFFFFF"/>
        </w:rPr>
        <w:t> </w:t>
      </w:r>
      <w:r w:rsidRPr="004C3667">
        <w:rPr>
          <w:rFonts w:cstheme="minorHAnsi"/>
          <w:color w:val="222222"/>
          <w:shd w:val="clear" w:color="auto" w:fill="FFFFFF"/>
        </w:rPr>
        <w:t>(CBMSO)</w:t>
      </w:r>
      <w:r>
        <w:rPr>
          <w:rFonts w:cstheme="minorHAnsi"/>
          <w:color w:val="222222"/>
          <w:shd w:val="clear" w:color="auto" w:fill="FFFFFF"/>
        </w:rPr>
        <w:t>.</w:t>
      </w:r>
      <w:r w:rsidRPr="004C3667">
        <w:rPr>
          <w:rFonts w:cstheme="minorHAnsi"/>
          <w:color w:val="222222"/>
          <w:shd w:val="clear" w:color="auto" w:fill="FFFFFF"/>
        </w:rPr>
        <w:t xml:space="preserve"> Defensora de la eficacia del uso de las</w:t>
      </w:r>
      <w:r w:rsidRPr="004C3667">
        <w:rPr>
          <w:rStyle w:val="apple-converted-space"/>
          <w:rFonts w:cstheme="minorHAnsi"/>
          <w:color w:val="222222"/>
          <w:shd w:val="clear" w:color="auto" w:fill="FFFFFF"/>
        </w:rPr>
        <w:t> </w:t>
      </w:r>
      <w:r w:rsidRPr="004C3667">
        <w:rPr>
          <w:rFonts w:cstheme="minorHAnsi"/>
        </w:rPr>
        <w:t>vacunas</w:t>
      </w:r>
      <w:r w:rsidRPr="004C3667">
        <w:rPr>
          <w:rStyle w:val="apple-converted-space"/>
          <w:rFonts w:cstheme="minorHAnsi"/>
          <w:color w:val="222222"/>
          <w:shd w:val="clear" w:color="auto" w:fill="FFFFFF"/>
        </w:rPr>
        <w:t> </w:t>
      </w:r>
      <w:r w:rsidRPr="004C3667">
        <w:rPr>
          <w:rFonts w:cstheme="minorHAnsi"/>
          <w:color w:val="222222"/>
          <w:shd w:val="clear" w:color="auto" w:fill="FFFFFF"/>
        </w:rPr>
        <w:t>y de las</w:t>
      </w:r>
      <w:r w:rsidRPr="004C3667">
        <w:rPr>
          <w:rStyle w:val="apple-converted-space"/>
          <w:rFonts w:cstheme="minorHAnsi"/>
          <w:color w:val="222222"/>
          <w:shd w:val="clear" w:color="auto" w:fill="FFFFFF"/>
        </w:rPr>
        <w:t> </w:t>
      </w:r>
      <w:r w:rsidRPr="004C3667">
        <w:rPr>
          <w:rFonts w:cstheme="minorHAnsi"/>
        </w:rPr>
        <w:t>cuarentenas</w:t>
      </w:r>
      <w:r w:rsidRPr="004C3667">
        <w:rPr>
          <w:rStyle w:val="apple-converted-space"/>
          <w:rFonts w:cstheme="minorHAnsi"/>
          <w:color w:val="222222"/>
          <w:shd w:val="clear" w:color="auto" w:fill="FFFFFF"/>
        </w:rPr>
        <w:t> </w:t>
      </w:r>
      <w:r w:rsidRPr="004C3667">
        <w:rPr>
          <w:rFonts w:cstheme="minorHAnsi"/>
          <w:color w:val="222222"/>
          <w:shd w:val="clear" w:color="auto" w:fill="FFFFFF"/>
        </w:rPr>
        <w:t>en los casos de crisis epidemiológicas como la</w:t>
      </w:r>
      <w:r w:rsidRPr="004C3667">
        <w:rPr>
          <w:rStyle w:val="apple-converted-space"/>
          <w:rFonts w:cstheme="minorHAnsi"/>
          <w:color w:val="222222"/>
          <w:shd w:val="clear" w:color="auto" w:fill="FFFFFF"/>
        </w:rPr>
        <w:t> </w:t>
      </w:r>
      <w:r w:rsidRPr="004C3667">
        <w:rPr>
          <w:rFonts w:cstheme="minorHAnsi"/>
        </w:rPr>
        <w:t>pandemia</w:t>
      </w:r>
      <w:r w:rsidRPr="004C3667">
        <w:rPr>
          <w:rStyle w:val="apple-converted-space"/>
          <w:rFonts w:cstheme="minorHAnsi"/>
          <w:color w:val="222222"/>
          <w:shd w:val="clear" w:color="auto" w:fill="FFFFFF"/>
        </w:rPr>
        <w:t> </w:t>
      </w:r>
      <w:r w:rsidRPr="004C3667">
        <w:rPr>
          <w:rFonts w:cstheme="minorHAnsi"/>
          <w:color w:val="222222"/>
          <w:shd w:val="clear" w:color="auto" w:fill="FFFFFF"/>
        </w:rPr>
        <w:t>del</w:t>
      </w:r>
      <w:r w:rsidRPr="004C3667">
        <w:rPr>
          <w:rStyle w:val="apple-converted-space"/>
          <w:rFonts w:cstheme="minorHAnsi"/>
          <w:color w:val="222222"/>
          <w:shd w:val="clear" w:color="auto" w:fill="FFFFFF"/>
        </w:rPr>
        <w:t> </w:t>
      </w:r>
      <w:r w:rsidRPr="004C3667">
        <w:rPr>
          <w:rFonts w:cstheme="minorHAnsi"/>
        </w:rPr>
        <w:t>coronavirus</w:t>
      </w:r>
      <w:r w:rsidRPr="004C3667">
        <w:rPr>
          <w:rStyle w:val="apple-converted-space"/>
          <w:rFonts w:cstheme="minorHAnsi"/>
          <w:color w:val="222222"/>
          <w:shd w:val="clear" w:color="auto" w:fill="FFFFFF"/>
        </w:rPr>
        <w:t> </w:t>
      </w:r>
      <w:r w:rsidRPr="004C3667">
        <w:rPr>
          <w:rFonts w:cstheme="minorHAnsi"/>
        </w:rPr>
        <w:t>COVID-19</w:t>
      </w:r>
      <w:r w:rsidRPr="004C3667">
        <w:rPr>
          <w:rStyle w:val="apple-converted-space"/>
          <w:rFonts w:cstheme="minorHAnsi"/>
          <w:color w:val="222222"/>
          <w:shd w:val="clear" w:color="auto" w:fill="FFFFFF"/>
        </w:rPr>
        <w:t> </w:t>
      </w:r>
      <w:r w:rsidRPr="004C3667">
        <w:rPr>
          <w:rFonts w:cstheme="minorHAnsi"/>
          <w:color w:val="222222"/>
          <w:shd w:val="clear" w:color="auto" w:fill="FFFFFF"/>
        </w:rPr>
        <w:t>en 2020.</w:t>
      </w:r>
    </w:p>
    <w:p w:rsidR="004C3667" w:rsidRDefault="004C3667" w:rsidP="004C3667"/>
    <w:p w:rsidR="004C3667" w:rsidRDefault="007F7762" w:rsidP="004C3667">
      <w:hyperlink r:id="rId7" w:history="1">
        <w:r w:rsidR="004C3667" w:rsidRPr="00EC15CA">
          <w:rPr>
            <w:rStyle w:val="Hipervnculo"/>
          </w:rPr>
          <w:t>https://www.ted.com/talks/margarita_del_val_vacunas_por_interes_propio_y_por_solidaridad</w:t>
        </w:r>
      </w:hyperlink>
    </w:p>
    <w:p w:rsidR="006507C8" w:rsidRDefault="006507C8"/>
    <w:p w:rsidR="004C3667" w:rsidRDefault="004C3667" w:rsidP="00C409BB">
      <w:pPr>
        <w:jc w:val="both"/>
      </w:pPr>
      <w:r>
        <w:t>Visualiza atentamente el video y contesta a las siguientes preguntas utilizando para ello este mismo documento Word</w:t>
      </w:r>
      <w:r w:rsidR="000E0DF1">
        <w:t>.</w:t>
      </w:r>
    </w:p>
    <w:p w:rsidR="000E0DF1" w:rsidRDefault="000E0DF1" w:rsidP="00C409BB">
      <w:pPr>
        <w:jc w:val="both"/>
      </w:pPr>
    </w:p>
    <w:p w:rsidR="000E0DF1" w:rsidRDefault="000E0DF1" w:rsidP="00C409BB">
      <w:pPr>
        <w:pStyle w:val="Prrafodelista"/>
        <w:numPr>
          <w:ilvl w:val="0"/>
          <w:numId w:val="1"/>
        </w:numPr>
        <w:jc w:val="both"/>
      </w:pPr>
      <w:r>
        <w:t xml:space="preserve">En el vídeo la científica menciona el concepto </w:t>
      </w:r>
      <w:r>
        <w:rPr>
          <w:i/>
        </w:rPr>
        <w:t>“vertiente de solidaridad, proteger al resto”</w:t>
      </w:r>
      <w:r>
        <w:t>, haciendo referencia a las vacunas. Explica con tus propias palabras lo que ha querido t</w:t>
      </w:r>
      <w:r w:rsidR="00EE4AFC">
        <w:t>r</w:t>
      </w:r>
      <w:r>
        <w:t>asmitir la científica.</w:t>
      </w:r>
    </w:p>
    <w:p w:rsidR="00EE4AFC" w:rsidRDefault="00EE4AFC" w:rsidP="00C409BB">
      <w:pPr>
        <w:pStyle w:val="Prrafodelista"/>
        <w:jc w:val="both"/>
      </w:pPr>
    </w:p>
    <w:p w:rsidR="00EE4AFC" w:rsidRDefault="00EE4AFC" w:rsidP="00C409BB">
      <w:pPr>
        <w:pStyle w:val="Prrafodelista"/>
        <w:jc w:val="both"/>
      </w:pPr>
    </w:p>
    <w:p w:rsidR="00EE4AFC" w:rsidRDefault="00EE4AFC" w:rsidP="00C409BB">
      <w:pPr>
        <w:pStyle w:val="Prrafodelista"/>
        <w:jc w:val="both"/>
      </w:pPr>
    </w:p>
    <w:p w:rsidR="001A5107" w:rsidRDefault="001A5107" w:rsidP="00C409BB">
      <w:pPr>
        <w:pStyle w:val="Prrafodelista"/>
        <w:jc w:val="both"/>
      </w:pPr>
    </w:p>
    <w:p w:rsidR="001A5107" w:rsidRDefault="001A5107" w:rsidP="00C409BB">
      <w:pPr>
        <w:pStyle w:val="Prrafodelista"/>
        <w:jc w:val="both"/>
      </w:pPr>
    </w:p>
    <w:p w:rsidR="001A5107" w:rsidRDefault="001A5107" w:rsidP="00C409BB">
      <w:pPr>
        <w:pStyle w:val="Prrafodelista"/>
        <w:jc w:val="both"/>
      </w:pPr>
    </w:p>
    <w:p w:rsidR="001A5107" w:rsidRDefault="001A5107" w:rsidP="00C409BB">
      <w:pPr>
        <w:pStyle w:val="Prrafodelista"/>
        <w:jc w:val="both"/>
      </w:pPr>
    </w:p>
    <w:p w:rsidR="00EE4AFC" w:rsidRDefault="00EE4AFC" w:rsidP="00C409BB">
      <w:pPr>
        <w:pStyle w:val="Prrafodelista"/>
        <w:jc w:val="both"/>
      </w:pPr>
    </w:p>
    <w:p w:rsidR="00EE4AFC" w:rsidRDefault="00EE4AFC" w:rsidP="00C409BB">
      <w:pPr>
        <w:pStyle w:val="Prrafodelista"/>
        <w:numPr>
          <w:ilvl w:val="0"/>
          <w:numId w:val="1"/>
        </w:numPr>
        <w:jc w:val="both"/>
      </w:pPr>
      <w:r>
        <w:t xml:space="preserve"> </w:t>
      </w:r>
      <w:r w:rsidR="001A5107">
        <w:t>En relación a las vacunas</w:t>
      </w:r>
    </w:p>
    <w:p w:rsidR="00EE4AFC" w:rsidRDefault="00EE4AFC" w:rsidP="00C409BB">
      <w:pPr>
        <w:pStyle w:val="Prrafodelista"/>
        <w:numPr>
          <w:ilvl w:val="0"/>
          <w:numId w:val="4"/>
        </w:numPr>
        <w:ind w:left="1134"/>
        <w:jc w:val="both"/>
      </w:pPr>
      <w:r>
        <w:t xml:space="preserve">Busca información acerca del tiempo que se puede tardar en comercializar una vacuna, desde que un equipo de investigación la crea hasta que el sistema sanitario de un país la incluye en su calendario de vacunación. </w:t>
      </w:r>
    </w:p>
    <w:p w:rsidR="001A5107" w:rsidRDefault="001A5107" w:rsidP="00C409BB">
      <w:pPr>
        <w:pStyle w:val="Prrafodelista"/>
        <w:ind w:left="1134"/>
        <w:jc w:val="both"/>
      </w:pPr>
    </w:p>
    <w:p w:rsidR="001A5107" w:rsidRDefault="001A5107" w:rsidP="00C409BB">
      <w:pPr>
        <w:pStyle w:val="Prrafodelista"/>
        <w:ind w:left="1134"/>
        <w:jc w:val="both"/>
      </w:pPr>
    </w:p>
    <w:p w:rsidR="001A5107" w:rsidRDefault="001A5107" w:rsidP="00C409BB">
      <w:pPr>
        <w:pStyle w:val="Prrafodelista"/>
        <w:ind w:left="1134"/>
        <w:jc w:val="both"/>
      </w:pPr>
    </w:p>
    <w:p w:rsidR="001A5107" w:rsidRDefault="001A5107" w:rsidP="00C409BB">
      <w:pPr>
        <w:pStyle w:val="Prrafodelista"/>
        <w:ind w:left="1134"/>
        <w:jc w:val="both"/>
      </w:pPr>
    </w:p>
    <w:p w:rsidR="001A5107" w:rsidRDefault="001A5107" w:rsidP="00C409BB">
      <w:pPr>
        <w:pStyle w:val="Prrafodelista"/>
        <w:ind w:left="1134"/>
        <w:jc w:val="both"/>
      </w:pPr>
    </w:p>
    <w:p w:rsidR="001A5107" w:rsidRDefault="001A5107" w:rsidP="00C409BB">
      <w:pPr>
        <w:pStyle w:val="Prrafodelista"/>
        <w:ind w:left="1134"/>
        <w:jc w:val="both"/>
      </w:pPr>
    </w:p>
    <w:p w:rsidR="000E0DF1" w:rsidRDefault="00EE4AFC" w:rsidP="00C409BB">
      <w:pPr>
        <w:pStyle w:val="Prrafodelista"/>
        <w:numPr>
          <w:ilvl w:val="0"/>
          <w:numId w:val="4"/>
        </w:numPr>
        <w:ind w:left="1134"/>
        <w:jc w:val="both"/>
      </w:pPr>
      <w:r>
        <w:t xml:space="preserve">¿Por qué tiene que pasar tanto tiempo? </w:t>
      </w:r>
    </w:p>
    <w:p w:rsidR="001A5107" w:rsidRDefault="001A5107" w:rsidP="00C409BB">
      <w:pPr>
        <w:pStyle w:val="Prrafodelista"/>
        <w:ind w:left="1134"/>
        <w:jc w:val="both"/>
      </w:pPr>
    </w:p>
    <w:p w:rsidR="001A5107" w:rsidRDefault="001A5107" w:rsidP="00C409BB">
      <w:pPr>
        <w:pStyle w:val="Prrafodelista"/>
        <w:ind w:left="1134"/>
        <w:jc w:val="both"/>
      </w:pPr>
    </w:p>
    <w:p w:rsidR="001A5107" w:rsidRDefault="001A5107" w:rsidP="00C409BB">
      <w:pPr>
        <w:pStyle w:val="Prrafodelista"/>
        <w:ind w:left="1134"/>
        <w:jc w:val="both"/>
      </w:pPr>
    </w:p>
    <w:p w:rsidR="001A5107" w:rsidRDefault="001A5107" w:rsidP="00C409BB">
      <w:pPr>
        <w:pStyle w:val="Prrafodelista"/>
        <w:ind w:left="1134"/>
        <w:jc w:val="both"/>
      </w:pPr>
    </w:p>
    <w:p w:rsidR="001A5107" w:rsidRDefault="001A5107" w:rsidP="00C409BB">
      <w:pPr>
        <w:pStyle w:val="Prrafodelista"/>
        <w:ind w:left="1134"/>
        <w:jc w:val="both"/>
      </w:pPr>
    </w:p>
    <w:p w:rsidR="001A5107" w:rsidRDefault="001A5107" w:rsidP="00C409BB">
      <w:pPr>
        <w:pStyle w:val="Prrafodelista"/>
        <w:ind w:left="1134"/>
        <w:jc w:val="both"/>
      </w:pPr>
    </w:p>
    <w:p w:rsidR="001A5107" w:rsidRDefault="001A5107" w:rsidP="00C409BB">
      <w:pPr>
        <w:pStyle w:val="Prrafodelista"/>
        <w:ind w:left="1134"/>
        <w:jc w:val="both"/>
      </w:pPr>
    </w:p>
    <w:p w:rsidR="00EE4AFC" w:rsidRDefault="001A5107" w:rsidP="00C409BB">
      <w:pPr>
        <w:pStyle w:val="Prrafodelista"/>
        <w:numPr>
          <w:ilvl w:val="0"/>
          <w:numId w:val="4"/>
        </w:numPr>
        <w:ind w:left="1134"/>
        <w:jc w:val="both"/>
      </w:pPr>
      <w:r>
        <w:t xml:space="preserve">¿En qué punto se encuentra actualmente la vacuna contra el </w:t>
      </w:r>
      <w:proofErr w:type="spellStart"/>
      <w:r>
        <w:t>Sars</w:t>
      </w:r>
      <w:proofErr w:type="spellEnd"/>
      <w:r>
        <w:t>- Cov2?</w:t>
      </w:r>
    </w:p>
    <w:p w:rsidR="00EE4AFC" w:rsidRDefault="00EE4AFC" w:rsidP="00C409BB">
      <w:pPr>
        <w:jc w:val="both"/>
      </w:pPr>
    </w:p>
    <w:p w:rsidR="001A5107" w:rsidRDefault="001A5107" w:rsidP="00C409BB">
      <w:pPr>
        <w:jc w:val="both"/>
      </w:pPr>
    </w:p>
    <w:p w:rsidR="00EE4AFC" w:rsidRDefault="001A5107" w:rsidP="00C409BB">
      <w:pPr>
        <w:pStyle w:val="Prrafodelista"/>
        <w:numPr>
          <w:ilvl w:val="0"/>
          <w:numId w:val="1"/>
        </w:numPr>
        <w:jc w:val="both"/>
      </w:pPr>
      <w:r>
        <w:lastRenderedPageBreak/>
        <w:t xml:space="preserve">a) </w:t>
      </w:r>
      <w:r w:rsidR="00EE4AFC">
        <w:t>Explica de qué manera una vacuna puede erradicar una enfermedad</w:t>
      </w:r>
      <w:r>
        <w:t>.</w:t>
      </w:r>
    </w:p>
    <w:p w:rsidR="001A5107" w:rsidRDefault="001A5107" w:rsidP="00C409BB">
      <w:pPr>
        <w:jc w:val="both"/>
      </w:pPr>
    </w:p>
    <w:p w:rsidR="001A5107" w:rsidRDefault="001A5107" w:rsidP="00C409BB">
      <w:pPr>
        <w:jc w:val="both"/>
      </w:pPr>
    </w:p>
    <w:p w:rsidR="001A5107" w:rsidRDefault="001A5107" w:rsidP="00C409BB">
      <w:pPr>
        <w:jc w:val="both"/>
      </w:pPr>
    </w:p>
    <w:p w:rsidR="001A5107" w:rsidRDefault="001A5107" w:rsidP="00C409BB">
      <w:pPr>
        <w:jc w:val="both"/>
      </w:pPr>
    </w:p>
    <w:p w:rsidR="001A5107" w:rsidRDefault="001A5107" w:rsidP="00C409BB">
      <w:pPr>
        <w:jc w:val="both"/>
      </w:pPr>
    </w:p>
    <w:p w:rsidR="001A5107" w:rsidRDefault="001A5107" w:rsidP="00C409BB">
      <w:pPr>
        <w:jc w:val="both"/>
      </w:pPr>
    </w:p>
    <w:p w:rsidR="001A5107" w:rsidRDefault="001A5107" w:rsidP="00C409BB">
      <w:pPr>
        <w:jc w:val="both"/>
      </w:pPr>
    </w:p>
    <w:p w:rsidR="00C409BB" w:rsidRDefault="00C409BB" w:rsidP="00C409BB">
      <w:pPr>
        <w:jc w:val="both"/>
      </w:pPr>
    </w:p>
    <w:p w:rsidR="001A5107" w:rsidRDefault="001A5107" w:rsidP="00C409BB">
      <w:pPr>
        <w:pStyle w:val="Prrafodelista"/>
        <w:jc w:val="both"/>
      </w:pPr>
      <w:r>
        <w:t>b) ¿Por qué crees que una enfermedad como la gripe que tiene vacuna no está erradicada?</w:t>
      </w:r>
    </w:p>
    <w:p w:rsidR="001A5107" w:rsidRDefault="001A5107" w:rsidP="00C409BB">
      <w:pPr>
        <w:jc w:val="both"/>
      </w:pPr>
    </w:p>
    <w:p w:rsidR="001A5107" w:rsidRDefault="001A5107" w:rsidP="00C409BB">
      <w:pPr>
        <w:jc w:val="both"/>
      </w:pPr>
    </w:p>
    <w:p w:rsidR="001A5107" w:rsidRDefault="001A5107" w:rsidP="00C409BB">
      <w:pPr>
        <w:jc w:val="both"/>
      </w:pPr>
    </w:p>
    <w:p w:rsidR="001A5107" w:rsidRDefault="001A5107" w:rsidP="00C409BB">
      <w:pPr>
        <w:jc w:val="both"/>
      </w:pPr>
    </w:p>
    <w:p w:rsidR="001A5107" w:rsidRDefault="001A5107" w:rsidP="00C409BB">
      <w:pPr>
        <w:jc w:val="both"/>
      </w:pPr>
    </w:p>
    <w:p w:rsidR="001A5107" w:rsidRDefault="001A5107" w:rsidP="00C409BB">
      <w:pPr>
        <w:jc w:val="both"/>
      </w:pPr>
    </w:p>
    <w:p w:rsidR="00C409BB" w:rsidRDefault="00C409BB" w:rsidP="00C409BB">
      <w:pPr>
        <w:jc w:val="both"/>
      </w:pPr>
    </w:p>
    <w:p w:rsidR="001A5107" w:rsidRDefault="001A5107" w:rsidP="00C409BB">
      <w:pPr>
        <w:jc w:val="both"/>
      </w:pPr>
    </w:p>
    <w:p w:rsidR="001A5107" w:rsidRDefault="001A5107" w:rsidP="00C409BB">
      <w:pPr>
        <w:jc w:val="both"/>
      </w:pPr>
    </w:p>
    <w:p w:rsidR="001A5107" w:rsidRDefault="001A5107" w:rsidP="00C409BB">
      <w:pPr>
        <w:pStyle w:val="Prrafodelista"/>
        <w:numPr>
          <w:ilvl w:val="0"/>
          <w:numId w:val="1"/>
        </w:numPr>
        <w:jc w:val="both"/>
      </w:pPr>
      <w:r>
        <w:t>En relación a la siguiente imagen que aparece en el vídeo.</w:t>
      </w:r>
    </w:p>
    <w:p w:rsidR="00C409BB" w:rsidRDefault="00C409BB" w:rsidP="00C409BB">
      <w:pPr>
        <w:pStyle w:val="Prrafodelista"/>
      </w:pPr>
      <w:r w:rsidRPr="001A5107">
        <w:rPr>
          <w:noProof/>
        </w:rPr>
        <w:drawing>
          <wp:anchor distT="0" distB="0" distL="114300" distR="114300" simplePos="0" relativeHeight="251658240" behindDoc="0" locked="0" layoutInCell="1" allowOverlap="1" wp14:anchorId="42B929D1">
            <wp:simplePos x="0" y="0"/>
            <wp:positionH relativeFrom="column">
              <wp:posOffset>-730250</wp:posOffset>
            </wp:positionH>
            <wp:positionV relativeFrom="paragraph">
              <wp:posOffset>236652</wp:posOffset>
            </wp:positionV>
            <wp:extent cx="4045585" cy="2612390"/>
            <wp:effectExtent l="25400" t="25400" r="31115" b="292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045585" cy="2612390"/>
                    </a:xfrm>
                    <a:prstGeom prst="rect">
                      <a:avLst/>
                    </a:prstGeom>
                    <a:ln w="25400">
                      <a:solidFill>
                        <a:schemeClr val="accent6"/>
                      </a:solidFill>
                    </a:ln>
                  </pic:spPr>
                </pic:pic>
              </a:graphicData>
            </a:graphic>
            <wp14:sizeRelH relativeFrom="page">
              <wp14:pctWidth>0</wp14:pctWidth>
            </wp14:sizeRelH>
            <wp14:sizeRelV relativeFrom="page">
              <wp14:pctHeight>0</wp14:pctHeight>
            </wp14:sizeRelV>
          </wp:anchor>
        </w:drawing>
      </w:r>
    </w:p>
    <w:p w:rsidR="001A5107" w:rsidRDefault="001A5107" w:rsidP="001A5107">
      <w:pPr>
        <w:pStyle w:val="Prrafodelista"/>
      </w:pPr>
    </w:p>
    <w:p w:rsidR="001A5107" w:rsidRDefault="007217EB" w:rsidP="001A5107">
      <w:pPr>
        <w:pStyle w:val="Prrafodelista"/>
      </w:pPr>
      <w:r>
        <w:rPr>
          <w:noProof/>
        </w:rPr>
        <mc:AlternateContent>
          <mc:Choice Requires="wps">
            <w:drawing>
              <wp:anchor distT="0" distB="0" distL="114300" distR="114300" simplePos="0" relativeHeight="251659264" behindDoc="0" locked="0" layoutInCell="1" allowOverlap="1">
                <wp:simplePos x="0" y="0"/>
                <wp:positionH relativeFrom="column">
                  <wp:posOffset>3403802</wp:posOffset>
                </wp:positionH>
                <wp:positionV relativeFrom="paragraph">
                  <wp:posOffset>78105</wp:posOffset>
                </wp:positionV>
                <wp:extent cx="3005401" cy="1634246"/>
                <wp:effectExtent l="0" t="0" r="17780" b="17145"/>
                <wp:wrapNone/>
                <wp:docPr id="2" name="Cuadro de texto 2"/>
                <wp:cNvGraphicFramePr/>
                <a:graphic xmlns:a="http://schemas.openxmlformats.org/drawingml/2006/main">
                  <a:graphicData uri="http://schemas.microsoft.com/office/word/2010/wordprocessingShape">
                    <wps:wsp>
                      <wps:cNvSpPr txBox="1"/>
                      <wps:spPr>
                        <a:xfrm>
                          <a:off x="0" y="0"/>
                          <a:ext cx="3005401" cy="1634246"/>
                        </a:xfrm>
                        <a:prstGeom prst="rect">
                          <a:avLst/>
                        </a:prstGeom>
                        <a:solidFill>
                          <a:schemeClr val="accent6">
                            <a:lumMod val="40000"/>
                            <a:lumOff val="60000"/>
                          </a:schemeClr>
                        </a:solidFill>
                        <a:ln w="6350">
                          <a:solidFill>
                            <a:schemeClr val="accent1">
                              <a:lumMod val="60000"/>
                              <a:lumOff val="40000"/>
                            </a:schemeClr>
                          </a:solidFill>
                        </a:ln>
                      </wps:spPr>
                      <wps:txbx>
                        <w:txbxContent>
                          <w:p w:rsidR="007217EB" w:rsidRPr="007217EB" w:rsidRDefault="007217EB">
                            <w:pPr>
                              <w:rPr>
                                <w:b/>
                                <w:sz w:val="20"/>
                                <w:szCs w:val="20"/>
                                <w:lang w:val="es-ES"/>
                              </w:rPr>
                            </w:pPr>
                            <w:r w:rsidRPr="007217EB">
                              <w:rPr>
                                <w:b/>
                                <w:sz w:val="20"/>
                                <w:szCs w:val="20"/>
                                <w:lang w:val="es-ES"/>
                              </w:rPr>
                              <w:t xml:space="preserve">LEYENDA DE LA IMAGEN </w:t>
                            </w:r>
                          </w:p>
                          <w:p w:rsidR="001A5107" w:rsidRPr="007217EB" w:rsidRDefault="007217EB">
                            <w:pPr>
                              <w:rPr>
                                <w:b/>
                                <w:color w:val="2F5496" w:themeColor="accent1" w:themeShade="BF"/>
                                <w:sz w:val="20"/>
                                <w:szCs w:val="20"/>
                                <w:lang w:val="es-ES"/>
                              </w:rPr>
                            </w:pPr>
                            <w:r w:rsidRPr="007217EB">
                              <w:rPr>
                                <w:b/>
                                <w:color w:val="2F5496" w:themeColor="accent1" w:themeShade="BF"/>
                                <w:sz w:val="20"/>
                                <w:szCs w:val="20"/>
                                <w:lang w:val="es-ES"/>
                              </w:rPr>
                              <w:t>Personas en azul</w:t>
                            </w:r>
                            <w:r w:rsidRPr="007217EB">
                              <w:rPr>
                                <w:b/>
                                <w:color w:val="2F5496" w:themeColor="accent1" w:themeShade="BF"/>
                                <w:sz w:val="20"/>
                                <w:szCs w:val="20"/>
                                <w:lang w:val="es-ES"/>
                              </w:rPr>
                              <w:sym w:font="Wingdings" w:char="F0E0"/>
                            </w:r>
                            <w:r w:rsidRPr="007217EB">
                              <w:rPr>
                                <w:b/>
                                <w:color w:val="2F5496" w:themeColor="accent1" w:themeShade="BF"/>
                                <w:sz w:val="20"/>
                                <w:szCs w:val="20"/>
                                <w:lang w:val="es-ES"/>
                              </w:rPr>
                              <w:t xml:space="preserve"> </w:t>
                            </w:r>
                            <w:proofErr w:type="gramStart"/>
                            <w:r w:rsidRPr="007217EB">
                              <w:rPr>
                                <w:b/>
                                <w:color w:val="2F5496" w:themeColor="accent1" w:themeShade="BF"/>
                                <w:sz w:val="20"/>
                                <w:szCs w:val="20"/>
                                <w:lang w:val="es-ES"/>
                              </w:rPr>
                              <w:t>Sanas</w:t>
                            </w:r>
                            <w:proofErr w:type="gramEnd"/>
                            <w:r w:rsidRPr="007217EB">
                              <w:rPr>
                                <w:b/>
                                <w:color w:val="2F5496" w:themeColor="accent1" w:themeShade="BF"/>
                                <w:sz w:val="20"/>
                                <w:szCs w:val="20"/>
                                <w:lang w:val="es-ES"/>
                              </w:rPr>
                              <w:t xml:space="preserve"> pero sin inmunizar</w:t>
                            </w:r>
                          </w:p>
                          <w:p w:rsidR="007217EB" w:rsidRPr="007217EB" w:rsidRDefault="007217EB" w:rsidP="007217EB">
                            <w:pPr>
                              <w:rPr>
                                <w:b/>
                                <w:color w:val="FFFF00"/>
                                <w:sz w:val="20"/>
                                <w:szCs w:val="20"/>
                                <w:lang w:val="es-ES"/>
                              </w:rPr>
                            </w:pPr>
                            <w:r w:rsidRPr="007217EB">
                              <w:rPr>
                                <w:b/>
                                <w:color w:val="FFFF00"/>
                                <w:sz w:val="20"/>
                                <w:szCs w:val="20"/>
                                <w:lang w:val="es-ES"/>
                              </w:rPr>
                              <w:t xml:space="preserve">Personas en amarillo </w:t>
                            </w:r>
                            <w:r w:rsidRPr="007217EB">
                              <w:rPr>
                                <w:b/>
                                <w:color w:val="FFFF00"/>
                                <w:sz w:val="20"/>
                                <w:szCs w:val="20"/>
                                <w:lang w:val="es-ES"/>
                              </w:rPr>
                              <w:sym w:font="Wingdings" w:char="F0E0"/>
                            </w:r>
                            <w:r w:rsidRPr="007217EB">
                              <w:rPr>
                                <w:b/>
                                <w:color w:val="FFFF00"/>
                                <w:sz w:val="20"/>
                                <w:szCs w:val="20"/>
                                <w:lang w:val="es-ES"/>
                              </w:rPr>
                              <w:t xml:space="preserve"> Sanas e inmunizadas     gracias </w:t>
                            </w:r>
                            <w:proofErr w:type="gramStart"/>
                            <w:r w:rsidRPr="007217EB">
                              <w:rPr>
                                <w:b/>
                                <w:color w:val="FFFF00"/>
                                <w:sz w:val="20"/>
                                <w:szCs w:val="20"/>
                                <w:lang w:val="es-ES"/>
                              </w:rPr>
                              <w:t>a  la</w:t>
                            </w:r>
                            <w:proofErr w:type="gramEnd"/>
                            <w:r w:rsidRPr="007217EB">
                              <w:rPr>
                                <w:b/>
                                <w:color w:val="FFFF00"/>
                                <w:sz w:val="20"/>
                                <w:szCs w:val="20"/>
                                <w:lang w:val="es-ES"/>
                              </w:rPr>
                              <w:t xml:space="preserve"> vacunación</w:t>
                            </w:r>
                          </w:p>
                          <w:p w:rsidR="007217EB" w:rsidRPr="007217EB" w:rsidRDefault="007217EB">
                            <w:pPr>
                              <w:rPr>
                                <w:b/>
                                <w:color w:val="FF0000"/>
                                <w:sz w:val="20"/>
                                <w:szCs w:val="20"/>
                                <w:lang w:val="es-ES"/>
                              </w:rPr>
                            </w:pPr>
                            <w:r w:rsidRPr="007217EB">
                              <w:rPr>
                                <w:b/>
                                <w:color w:val="FF0000"/>
                                <w:sz w:val="20"/>
                                <w:szCs w:val="20"/>
                                <w:lang w:val="es-ES"/>
                              </w:rPr>
                              <w:t xml:space="preserve">Personas en rojo </w:t>
                            </w:r>
                            <w:r w:rsidRPr="007217EB">
                              <w:rPr>
                                <w:b/>
                                <w:color w:val="FF0000"/>
                                <w:sz w:val="20"/>
                                <w:szCs w:val="20"/>
                                <w:lang w:val="es-ES"/>
                              </w:rPr>
                              <w:sym w:font="Wingdings" w:char="F0E0"/>
                            </w:r>
                            <w:r w:rsidRPr="007217EB">
                              <w:rPr>
                                <w:b/>
                                <w:color w:val="FF0000"/>
                                <w:sz w:val="20"/>
                                <w:szCs w:val="20"/>
                                <w:lang w:val="es-ES"/>
                              </w:rPr>
                              <w:t xml:space="preserve"> Enfermadas por la enfermedad y no inmunizadas.</w:t>
                            </w:r>
                          </w:p>
                          <w:p w:rsidR="007217EB" w:rsidRPr="007217EB" w:rsidRDefault="007217EB">
                            <w:pPr>
                              <w:rPr>
                                <w:b/>
                                <w:sz w:val="20"/>
                                <w:szCs w:val="20"/>
                                <w:lang w:val="es-ES"/>
                              </w:rPr>
                            </w:pPr>
                          </w:p>
                          <w:p w:rsidR="007217EB" w:rsidRPr="007217EB" w:rsidRDefault="007217EB">
                            <w:pPr>
                              <w:rPr>
                                <w:b/>
                                <w:sz w:val="20"/>
                                <w:szCs w:val="20"/>
                                <w:lang w:val="es-ES"/>
                              </w:rPr>
                            </w:pPr>
                            <w:r w:rsidRPr="007217EB">
                              <w:rPr>
                                <w:b/>
                                <w:sz w:val="20"/>
                                <w:szCs w:val="20"/>
                                <w:lang w:val="es-ES"/>
                              </w:rPr>
                              <w:tab/>
                              <w:t>Mucha de la población se inmuniza</w:t>
                            </w:r>
                          </w:p>
                          <w:p w:rsidR="007217EB" w:rsidRPr="007217EB" w:rsidRDefault="007217EB">
                            <w:pPr>
                              <w:rPr>
                                <w:b/>
                                <w:sz w:val="20"/>
                                <w:szCs w:val="20"/>
                                <w:lang w:val="es-ES"/>
                              </w:rPr>
                            </w:pPr>
                            <w:r w:rsidRPr="007217EB">
                              <w:rPr>
                                <w:b/>
                                <w:sz w:val="20"/>
                                <w:szCs w:val="20"/>
                                <w:lang w:val="es-ES"/>
                              </w:rPr>
                              <w:tab/>
                            </w:r>
                            <w:r w:rsidRPr="007217EB">
                              <w:rPr>
                                <w:b/>
                                <w:sz w:val="20"/>
                                <w:szCs w:val="20"/>
                                <w:lang w:val="es-ES"/>
                              </w:rPr>
                              <w:tab/>
                            </w:r>
                            <w:r w:rsidRPr="007217EB">
                              <w:rPr>
                                <w:b/>
                                <w:sz w:val="20"/>
                                <w:szCs w:val="20"/>
                                <w:lang w:val="es-ES"/>
                              </w:rPr>
                              <w:tab/>
                            </w:r>
                            <w:r w:rsidRPr="007217EB">
                              <w:rPr>
                                <w:b/>
                                <w:sz w:val="20"/>
                                <w:szCs w:val="20"/>
                                <w:lang w:val="es-ES"/>
                              </w:rPr>
                              <w:sym w:font="Wingdings" w:char="F0E0"/>
                            </w:r>
                          </w:p>
                          <w:p w:rsidR="007217EB" w:rsidRPr="007217EB" w:rsidRDefault="007217EB" w:rsidP="007217EB">
                            <w:pPr>
                              <w:ind w:left="700"/>
                              <w:rPr>
                                <w:b/>
                                <w:sz w:val="20"/>
                                <w:szCs w:val="20"/>
                                <w:lang w:val="es-ES"/>
                              </w:rPr>
                            </w:pPr>
                            <w:r w:rsidRPr="007217EB">
                              <w:rPr>
                                <w:b/>
                                <w:sz w:val="20"/>
                                <w:szCs w:val="20"/>
                                <w:lang w:val="es-ES"/>
                              </w:rPr>
                              <w:t xml:space="preserve">El avance de la enfermedad se contiene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268pt;margin-top:6.15pt;width:236.65pt;height:12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" fillcolor="#c5e0b3 [1305]" strokecolor="#8eaadb [1940]" strokeweight=".5pt">
                <v:textbox>
                  <w:txbxContent>
                    <w:p w:rsidR="007217EB" w:rsidRPr="007217EB" w:rsidRDefault="007217EB">
                      <w:pPr>
                        <w:rPr>
                          <w:b/>
                          <w:sz w:val="20"/>
                          <w:szCs w:val="20"/>
                          <w:lang w:val="es-ES"/>
                        </w:rPr>
                      </w:pPr>
                      <w:r w:rsidRPr="007217EB">
                        <w:rPr>
                          <w:b/>
                          <w:sz w:val="20"/>
                          <w:szCs w:val="20"/>
                          <w:lang w:val="es-ES"/>
                        </w:rPr>
                        <w:t xml:space="preserve">LEYENDA DE LA IMAGEN </w:t>
                      </w:r>
                    </w:p>
                    <w:p w:rsidR="001A5107" w:rsidRPr="007217EB" w:rsidRDefault="007217EB">
                      <w:pPr>
                        <w:rPr>
                          <w:b/>
                          <w:color w:val="2F5496" w:themeColor="accent1" w:themeShade="BF"/>
                          <w:sz w:val="20"/>
                          <w:szCs w:val="20"/>
                          <w:lang w:val="es-ES"/>
                        </w:rPr>
                      </w:pPr>
                      <w:r w:rsidRPr="007217EB">
                        <w:rPr>
                          <w:b/>
                          <w:color w:val="2F5496" w:themeColor="accent1" w:themeShade="BF"/>
                          <w:sz w:val="20"/>
                          <w:szCs w:val="20"/>
                          <w:lang w:val="es-ES"/>
                        </w:rPr>
                        <w:t>Personas en azul</w:t>
                      </w:r>
                      <w:r w:rsidRPr="007217EB">
                        <w:rPr>
                          <w:b/>
                          <w:color w:val="2F5496" w:themeColor="accent1" w:themeShade="BF"/>
                          <w:sz w:val="20"/>
                          <w:szCs w:val="20"/>
                          <w:lang w:val="es-ES"/>
                        </w:rPr>
                        <w:sym w:font="Wingdings" w:char="F0E0"/>
                      </w:r>
                      <w:r w:rsidRPr="007217EB">
                        <w:rPr>
                          <w:b/>
                          <w:color w:val="2F5496" w:themeColor="accent1" w:themeShade="BF"/>
                          <w:sz w:val="20"/>
                          <w:szCs w:val="20"/>
                          <w:lang w:val="es-ES"/>
                        </w:rPr>
                        <w:t xml:space="preserve"> </w:t>
                      </w:r>
                      <w:proofErr w:type="gramStart"/>
                      <w:r w:rsidRPr="007217EB">
                        <w:rPr>
                          <w:b/>
                          <w:color w:val="2F5496" w:themeColor="accent1" w:themeShade="BF"/>
                          <w:sz w:val="20"/>
                          <w:szCs w:val="20"/>
                          <w:lang w:val="es-ES"/>
                        </w:rPr>
                        <w:t>Sanas</w:t>
                      </w:r>
                      <w:proofErr w:type="gramEnd"/>
                      <w:r w:rsidRPr="007217EB">
                        <w:rPr>
                          <w:b/>
                          <w:color w:val="2F5496" w:themeColor="accent1" w:themeShade="BF"/>
                          <w:sz w:val="20"/>
                          <w:szCs w:val="20"/>
                          <w:lang w:val="es-ES"/>
                        </w:rPr>
                        <w:t xml:space="preserve"> pero sin inmunizar</w:t>
                      </w:r>
                    </w:p>
                    <w:p w:rsidR="007217EB" w:rsidRPr="007217EB" w:rsidRDefault="007217EB" w:rsidP="007217EB">
                      <w:pPr>
                        <w:rPr>
                          <w:b/>
                          <w:color w:val="FFFF00"/>
                          <w:sz w:val="20"/>
                          <w:szCs w:val="20"/>
                          <w:lang w:val="es-ES"/>
                        </w:rPr>
                      </w:pPr>
                      <w:r w:rsidRPr="007217EB">
                        <w:rPr>
                          <w:b/>
                          <w:color w:val="FFFF00"/>
                          <w:sz w:val="20"/>
                          <w:szCs w:val="20"/>
                          <w:lang w:val="es-ES"/>
                        </w:rPr>
                        <w:t xml:space="preserve">Personas en amarillo </w:t>
                      </w:r>
                      <w:r w:rsidRPr="007217EB">
                        <w:rPr>
                          <w:b/>
                          <w:color w:val="FFFF00"/>
                          <w:sz w:val="20"/>
                          <w:szCs w:val="20"/>
                          <w:lang w:val="es-ES"/>
                        </w:rPr>
                        <w:sym w:font="Wingdings" w:char="F0E0"/>
                      </w:r>
                      <w:r w:rsidRPr="007217EB">
                        <w:rPr>
                          <w:b/>
                          <w:color w:val="FFFF00"/>
                          <w:sz w:val="20"/>
                          <w:szCs w:val="20"/>
                          <w:lang w:val="es-ES"/>
                        </w:rPr>
                        <w:t xml:space="preserve"> Sanas e inmunizadas     gracias </w:t>
                      </w:r>
                      <w:proofErr w:type="gramStart"/>
                      <w:r w:rsidRPr="007217EB">
                        <w:rPr>
                          <w:b/>
                          <w:color w:val="FFFF00"/>
                          <w:sz w:val="20"/>
                          <w:szCs w:val="20"/>
                          <w:lang w:val="es-ES"/>
                        </w:rPr>
                        <w:t>a  la</w:t>
                      </w:r>
                      <w:proofErr w:type="gramEnd"/>
                      <w:r w:rsidRPr="007217EB">
                        <w:rPr>
                          <w:b/>
                          <w:color w:val="FFFF00"/>
                          <w:sz w:val="20"/>
                          <w:szCs w:val="20"/>
                          <w:lang w:val="es-ES"/>
                        </w:rPr>
                        <w:t xml:space="preserve"> vacunación</w:t>
                      </w:r>
                    </w:p>
                    <w:p w:rsidR="007217EB" w:rsidRPr="007217EB" w:rsidRDefault="007217EB">
                      <w:pPr>
                        <w:rPr>
                          <w:b/>
                          <w:color w:val="FF0000"/>
                          <w:sz w:val="20"/>
                          <w:szCs w:val="20"/>
                          <w:lang w:val="es-ES"/>
                        </w:rPr>
                      </w:pPr>
                      <w:r w:rsidRPr="007217EB">
                        <w:rPr>
                          <w:b/>
                          <w:color w:val="FF0000"/>
                          <w:sz w:val="20"/>
                          <w:szCs w:val="20"/>
                          <w:lang w:val="es-ES"/>
                        </w:rPr>
                        <w:t xml:space="preserve">Personas en rojo </w:t>
                      </w:r>
                      <w:r w:rsidRPr="007217EB">
                        <w:rPr>
                          <w:b/>
                          <w:color w:val="FF0000"/>
                          <w:sz w:val="20"/>
                          <w:szCs w:val="20"/>
                          <w:lang w:val="es-ES"/>
                        </w:rPr>
                        <w:sym w:font="Wingdings" w:char="F0E0"/>
                      </w:r>
                      <w:r w:rsidRPr="007217EB">
                        <w:rPr>
                          <w:b/>
                          <w:color w:val="FF0000"/>
                          <w:sz w:val="20"/>
                          <w:szCs w:val="20"/>
                          <w:lang w:val="es-ES"/>
                        </w:rPr>
                        <w:t xml:space="preserve"> Enfermadas por la enfermedad y no inmunizadas.</w:t>
                      </w:r>
                    </w:p>
                    <w:p w:rsidR="007217EB" w:rsidRPr="007217EB" w:rsidRDefault="007217EB">
                      <w:pPr>
                        <w:rPr>
                          <w:b/>
                          <w:sz w:val="20"/>
                          <w:szCs w:val="20"/>
                          <w:lang w:val="es-ES"/>
                        </w:rPr>
                      </w:pPr>
                    </w:p>
                    <w:p w:rsidR="007217EB" w:rsidRPr="007217EB" w:rsidRDefault="007217EB">
                      <w:pPr>
                        <w:rPr>
                          <w:b/>
                          <w:sz w:val="20"/>
                          <w:szCs w:val="20"/>
                          <w:lang w:val="es-ES"/>
                        </w:rPr>
                      </w:pPr>
                      <w:r w:rsidRPr="007217EB">
                        <w:rPr>
                          <w:b/>
                          <w:sz w:val="20"/>
                          <w:szCs w:val="20"/>
                          <w:lang w:val="es-ES"/>
                        </w:rPr>
                        <w:tab/>
                        <w:t>Mucha de la población se inmuniza</w:t>
                      </w:r>
                    </w:p>
                    <w:p w:rsidR="007217EB" w:rsidRPr="007217EB" w:rsidRDefault="007217EB">
                      <w:pPr>
                        <w:rPr>
                          <w:b/>
                          <w:sz w:val="20"/>
                          <w:szCs w:val="20"/>
                          <w:lang w:val="es-ES"/>
                        </w:rPr>
                      </w:pPr>
                      <w:r w:rsidRPr="007217EB">
                        <w:rPr>
                          <w:b/>
                          <w:sz w:val="20"/>
                          <w:szCs w:val="20"/>
                          <w:lang w:val="es-ES"/>
                        </w:rPr>
                        <w:tab/>
                      </w:r>
                      <w:r w:rsidRPr="007217EB">
                        <w:rPr>
                          <w:b/>
                          <w:sz w:val="20"/>
                          <w:szCs w:val="20"/>
                          <w:lang w:val="es-ES"/>
                        </w:rPr>
                        <w:tab/>
                      </w:r>
                      <w:r w:rsidRPr="007217EB">
                        <w:rPr>
                          <w:b/>
                          <w:sz w:val="20"/>
                          <w:szCs w:val="20"/>
                          <w:lang w:val="es-ES"/>
                        </w:rPr>
                        <w:tab/>
                      </w:r>
                      <w:r w:rsidRPr="007217EB">
                        <w:rPr>
                          <w:b/>
                          <w:sz w:val="20"/>
                          <w:szCs w:val="20"/>
                          <w:lang w:val="es-ES"/>
                        </w:rPr>
                        <w:sym w:font="Wingdings" w:char="F0E0"/>
                      </w:r>
                    </w:p>
                    <w:p w:rsidR="007217EB" w:rsidRPr="007217EB" w:rsidRDefault="007217EB" w:rsidP="007217EB">
                      <w:pPr>
                        <w:ind w:left="700"/>
                        <w:rPr>
                          <w:b/>
                          <w:sz w:val="20"/>
                          <w:szCs w:val="20"/>
                          <w:lang w:val="es-ES"/>
                        </w:rPr>
                      </w:pPr>
                      <w:r w:rsidRPr="007217EB">
                        <w:rPr>
                          <w:b/>
                          <w:sz w:val="20"/>
                          <w:szCs w:val="20"/>
                          <w:lang w:val="es-ES"/>
                        </w:rPr>
                        <w:t xml:space="preserve">El avance de la enfermedad se contiene </w:t>
                      </w:r>
                    </w:p>
                  </w:txbxContent>
                </v:textbox>
              </v:shape>
            </w:pict>
          </mc:Fallback>
        </mc:AlternateContent>
      </w:r>
    </w:p>
    <w:p w:rsidR="001A5107" w:rsidRPr="001A5107" w:rsidRDefault="001A5107" w:rsidP="001A5107"/>
    <w:p w:rsidR="001A5107" w:rsidRDefault="001A5107" w:rsidP="001A5107"/>
    <w:p w:rsidR="001A5107" w:rsidRDefault="001A5107" w:rsidP="001A5107">
      <w:pPr>
        <w:tabs>
          <w:tab w:val="left" w:pos="1011"/>
        </w:tabs>
      </w:pPr>
    </w:p>
    <w:p w:rsidR="001A5107" w:rsidRDefault="001A5107" w:rsidP="001A5107">
      <w:pPr>
        <w:tabs>
          <w:tab w:val="left" w:pos="1011"/>
        </w:tabs>
      </w:pPr>
    </w:p>
    <w:p w:rsidR="001A5107" w:rsidRDefault="001A5107" w:rsidP="001A5107">
      <w:pPr>
        <w:tabs>
          <w:tab w:val="left" w:pos="1011"/>
        </w:tabs>
      </w:pPr>
    </w:p>
    <w:p w:rsidR="001A5107" w:rsidRDefault="001A5107" w:rsidP="001A5107">
      <w:pPr>
        <w:tabs>
          <w:tab w:val="left" w:pos="1011"/>
        </w:tabs>
      </w:pPr>
    </w:p>
    <w:p w:rsidR="001A5107" w:rsidRDefault="001A5107" w:rsidP="001A5107">
      <w:pPr>
        <w:tabs>
          <w:tab w:val="left" w:pos="1011"/>
        </w:tabs>
      </w:pPr>
    </w:p>
    <w:p w:rsidR="001A5107" w:rsidRDefault="001A5107" w:rsidP="001A5107">
      <w:pPr>
        <w:tabs>
          <w:tab w:val="left" w:pos="1011"/>
        </w:tabs>
      </w:pPr>
    </w:p>
    <w:p w:rsidR="001A5107" w:rsidRDefault="001A5107" w:rsidP="001A5107">
      <w:pPr>
        <w:tabs>
          <w:tab w:val="left" w:pos="1011"/>
        </w:tabs>
      </w:pPr>
    </w:p>
    <w:p w:rsidR="001A5107" w:rsidRDefault="001A5107" w:rsidP="001A5107">
      <w:pPr>
        <w:tabs>
          <w:tab w:val="left" w:pos="1011"/>
        </w:tabs>
      </w:pPr>
    </w:p>
    <w:p w:rsidR="001A5107" w:rsidRDefault="001A5107" w:rsidP="001A5107">
      <w:pPr>
        <w:tabs>
          <w:tab w:val="left" w:pos="1011"/>
        </w:tabs>
      </w:pPr>
    </w:p>
    <w:p w:rsidR="001A5107" w:rsidRDefault="001A5107" w:rsidP="001A5107">
      <w:pPr>
        <w:tabs>
          <w:tab w:val="left" w:pos="1011"/>
        </w:tabs>
      </w:pPr>
    </w:p>
    <w:p w:rsidR="001A5107" w:rsidRDefault="001A5107" w:rsidP="001A5107">
      <w:pPr>
        <w:tabs>
          <w:tab w:val="left" w:pos="1011"/>
        </w:tabs>
      </w:pPr>
    </w:p>
    <w:p w:rsidR="001A5107" w:rsidRDefault="001A5107" w:rsidP="001A5107">
      <w:pPr>
        <w:tabs>
          <w:tab w:val="left" w:pos="1011"/>
        </w:tabs>
      </w:pPr>
    </w:p>
    <w:p w:rsidR="001A5107" w:rsidRDefault="001A5107" w:rsidP="00C409BB">
      <w:pPr>
        <w:pStyle w:val="Prrafodelista"/>
        <w:numPr>
          <w:ilvl w:val="0"/>
          <w:numId w:val="6"/>
        </w:numPr>
        <w:tabs>
          <w:tab w:val="left" w:pos="1011"/>
        </w:tabs>
        <w:jc w:val="both"/>
      </w:pPr>
      <w:r>
        <w:t xml:space="preserve">Explica qué es la </w:t>
      </w:r>
      <w:r w:rsidRPr="00C409BB">
        <w:rPr>
          <w:b/>
          <w:i/>
        </w:rPr>
        <w:t>inmunidad colectiva</w:t>
      </w:r>
      <w:r>
        <w:t>, cuál es su importancia y cuáles son los colectivos más vulnerables.</w:t>
      </w:r>
    </w:p>
    <w:p w:rsidR="00C409BB" w:rsidRDefault="00C409BB" w:rsidP="00C409BB">
      <w:pPr>
        <w:pStyle w:val="Prrafodelista"/>
        <w:tabs>
          <w:tab w:val="left" w:pos="1011"/>
        </w:tabs>
      </w:pPr>
    </w:p>
    <w:p w:rsidR="00C409BB" w:rsidRDefault="00C409BB" w:rsidP="00C409BB">
      <w:pPr>
        <w:pStyle w:val="Prrafodelista"/>
        <w:tabs>
          <w:tab w:val="left" w:pos="1011"/>
        </w:tabs>
      </w:pPr>
    </w:p>
    <w:p w:rsidR="00C409BB" w:rsidRDefault="00C409BB" w:rsidP="00C409BB">
      <w:pPr>
        <w:pStyle w:val="Prrafodelista"/>
        <w:tabs>
          <w:tab w:val="left" w:pos="1011"/>
        </w:tabs>
      </w:pPr>
    </w:p>
    <w:p w:rsidR="00C409BB" w:rsidRDefault="00C409BB" w:rsidP="00C409BB">
      <w:pPr>
        <w:pStyle w:val="Prrafodelista"/>
        <w:tabs>
          <w:tab w:val="left" w:pos="1011"/>
        </w:tabs>
      </w:pPr>
    </w:p>
    <w:p w:rsidR="00C409BB" w:rsidRDefault="00C409BB" w:rsidP="00C409BB">
      <w:pPr>
        <w:pStyle w:val="Prrafodelista"/>
        <w:tabs>
          <w:tab w:val="left" w:pos="1011"/>
        </w:tabs>
      </w:pPr>
    </w:p>
    <w:p w:rsidR="00C409BB" w:rsidRDefault="00C409BB" w:rsidP="00C409BB">
      <w:pPr>
        <w:pStyle w:val="Prrafodelista"/>
        <w:tabs>
          <w:tab w:val="left" w:pos="1011"/>
        </w:tabs>
      </w:pPr>
    </w:p>
    <w:p w:rsidR="00C409BB" w:rsidRDefault="00C409BB" w:rsidP="00C409BB">
      <w:pPr>
        <w:pStyle w:val="Prrafodelista"/>
        <w:numPr>
          <w:ilvl w:val="0"/>
          <w:numId w:val="6"/>
        </w:numPr>
        <w:tabs>
          <w:tab w:val="left" w:pos="1011"/>
        </w:tabs>
        <w:jc w:val="both"/>
      </w:pPr>
      <w:r>
        <w:lastRenderedPageBreak/>
        <w:t>La siguiente imagen muestra cómo una sociedad vacunada frente a una enfermedad determinada consigue que muy pocas personas enfermen. Relaciona el efecto de las vacunas sobre la población con la situación de confinamiento y aislamiento social que estamos viviendo para combatir una enfermedad de la que, por el momento no hay vacuna.</w:t>
      </w:r>
    </w:p>
    <w:p w:rsidR="00C409BB" w:rsidRDefault="00C409BB" w:rsidP="00C409BB">
      <w:pPr>
        <w:tabs>
          <w:tab w:val="left" w:pos="1011"/>
        </w:tabs>
        <w:jc w:val="both"/>
      </w:pPr>
    </w:p>
    <w:p w:rsidR="00C409BB" w:rsidRDefault="00C409BB" w:rsidP="00C409BB">
      <w:pPr>
        <w:tabs>
          <w:tab w:val="left" w:pos="1011"/>
        </w:tabs>
        <w:jc w:val="both"/>
      </w:pPr>
    </w:p>
    <w:p w:rsidR="00C409BB" w:rsidRDefault="00C409BB" w:rsidP="00C409BB">
      <w:pPr>
        <w:tabs>
          <w:tab w:val="left" w:pos="1011"/>
        </w:tabs>
        <w:jc w:val="both"/>
      </w:pPr>
    </w:p>
    <w:p w:rsidR="00C409BB" w:rsidRDefault="00C409BB" w:rsidP="00C409BB">
      <w:pPr>
        <w:tabs>
          <w:tab w:val="left" w:pos="1011"/>
        </w:tabs>
        <w:jc w:val="both"/>
      </w:pPr>
    </w:p>
    <w:p w:rsidR="00C409BB" w:rsidRDefault="00C409BB" w:rsidP="00C409BB">
      <w:pPr>
        <w:tabs>
          <w:tab w:val="left" w:pos="1011"/>
        </w:tabs>
        <w:jc w:val="both"/>
      </w:pPr>
    </w:p>
    <w:p w:rsidR="00C409BB" w:rsidRDefault="00C409BB" w:rsidP="00C409BB">
      <w:pPr>
        <w:tabs>
          <w:tab w:val="left" w:pos="1011"/>
        </w:tabs>
        <w:jc w:val="both"/>
      </w:pPr>
    </w:p>
    <w:p w:rsidR="00C409BB" w:rsidRDefault="00C409BB" w:rsidP="00C409BB">
      <w:pPr>
        <w:tabs>
          <w:tab w:val="left" w:pos="1011"/>
        </w:tabs>
        <w:jc w:val="both"/>
      </w:pPr>
    </w:p>
    <w:p w:rsidR="00C409BB" w:rsidRDefault="00C409BB" w:rsidP="00C409BB">
      <w:pPr>
        <w:tabs>
          <w:tab w:val="left" w:pos="1011"/>
        </w:tabs>
        <w:jc w:val="both"/>
      </w:pPr>
    </w:p>
    <w:p w:rsidR="00C409BB" w:rsidRDefault="00C409BB" w:rsidP="00C409BB">
      <w:pPr>
        <w:pStyle w:val="Prrafodelista"/>
        <w:numPr>
          <w:ilvl w:val="0"/>
          <w:numId w:val="1"/>
        </w:numPr>
        <w:tabs>
          <w:tab w:val="left" w:pos="1011"/>
        </w:tabs>
        <w:jc w:val="both"/>
      </w:pPr>
      <w:r>
        <w:t>¿Por qué hay enfermedades infecciosas que solo se padecen una vez en la vida de un individuo? Relaciona tu respuesta con la memoria inmunológica.</w:t>
      </w:r>
    </w:p>
    <w:p w:rsidR="00C409BB" w:rsidRDefault="00C409BB" w:rsidP="00C409BB">
      <w:pPr>
        <w:pStyle w:val="Prrafodelista"/>
        <w:tabs>
          <w:tab w:val="left" w:pos="1011"/>
        </w:tabs>
        <w:jc w:val="both"/>
      </w:pPr>
    </w:p>
    <w:p w:rsidR="00C409BB" w:rsidRDefault="00C409BB" w:rsidP="00C409BB">
      <w:pPr>
        <w:pStyle w:val="Prrafodelista"/>
        <w:tabs>
          <w:tab w:val="left" w:pos="1011"/>
        </w:tabs>
        <w:jc w:val="both"/>
      </w:pPr>
    </w:p>
    <w:p w:rsidR="00C409BB" w:rsidRDefault="00C409BB" w:rsidP="00C409BB">
      <w:pPr>
        <w:pStyle w:val="Prrafodelista"/>
        <w:tabs>
          <w:tab w:val="left" w:pos="1011"/>
        </w:tabs>
        <w:jc w:val="both"/>
      </w:pPr>
    </w:p>
    <w:p w:rsidR="00C409BB" w:rsidRDefault="00C409BB" w:rsidP="00C409BB">
      <w:pPr>
        <w:pStyle w:val="Prrafodelista"/>
        <w:tabs>
          <w:tab w:val="left" w:pos="1011"/>
        </w:tabs>
        <w:jc w:val="both"/>
      </w:pPr>
    </w:p>
    <w:p w:rsidR="00C409BB" w:rsidRDefault="00C409BB" w:rsidP="00C409BB">
      <w:pPr>
        <w:pStyle w:val="Prrafodelista"/>
        <w:tabs>
          <w:tab w:val="left" w:pos="1011"/>
        </w:tabs>
        <w:jc w:val="both"/>
      </w:pPr>
    </w:p>
    <w:p w:rsidR="00C409BB" w:rsidRDefault="00C409BB" w:rsidP="00C409BB">
      <w:pPr>
        <w:pStyle w:val="Prrafodelista"/>
        <w:tabs>
          <w:tab w:val="left" w:pos="1011"/>
        </w:tabs>
        <w:jc w:val="both"/>
      </w:pPr>
    </w:p>
    <w:p w:rsidR="00C409BB" w:rsidRDefault="00C409BB" w:rsidP="00C409BB">
      <w:pPr>
        <w:pStyle w:val="Prrafodelista"/>
        <w:tabs>
          <w:tab w:val="left" w:pos="1011"/>
        </w:tabs>
        <w:jc w:val="both"/>
      </w:pPr>
    </w:p>
    <w:p w:rsidR="00C409BB" w:rsidRDefault="00C409BB" w:rsidP="00C409BB">
      <w:pPr>
        <w:pStyle w:val="Prrafodelista"/>
        <w:tabs>
          <w:tab w:val="left" w:pos="1011"/>
        </w:tabs>
        <w:jc w:val="both"/>
      </w:pPr>
    </w:p>
    <w:p w:rsidR="00C409BB" w:rsidRDefault="00C409BB" w:rsidP="00C409BB">
      <w:pPr>
        <w:pStyle w:val="Prrafodelista"/>
        <w:numPr>
          <w:ilvl w:val="0"/>
          <w:numId w:val="1"/>
        </w:numPr>
        <w:tabs>
          <w:tab w:val="left" w:pos="1011"/>
        </w:tabs>
        <w:jc w:val="both"/>
      </w:pPr>
      <w:r>
        <w:t>Cite una enfermedad infecciosa erradicada en el mundo y otra que esté cerca de serlo.</w:t>
      </w:r>
    </w:p>
    <w:p w:rsidR="00C409BB" w:rsidRDefault="00C409BB" w:rsidP="00C409BB">
      <w:pPr>
        <w:tabs>
          <w:tab w:val="left" w:pos="1011"/>
        </w:tabs>
        <w:ind w:left="360"/>
        <w:jc w:val="both"/>
      </w:pPr>
    </w:p>
    <w:p w:rsidR="00C409BB" w:rsidRDefault="00C409BB" w:rsidP="00C409BB">
      <w:pPr>
        <w:tabs>
          <w:tab w:val="left" w:pos="1011"/>
        </w:tabs>
        <w:ind w:left="360"/>
        <w:jc w:val="both"/>
      </w:pPr>
    </w:p>
    <w:p w:rsidR="00C409BB" w:rsidRDefault="00C409BB" w:rsidP="00C409BB">
      <w:pPr>
        <w:tabs>
          <w:tab w:val="left" w:pos="1011"/>
        </w:tabs>
        <w:ind w:left="360"/>
        <w:jc w:val="both"/>
      </w:pPr>
    </w:p>
    <w:p w:rsidR="00C409BB" w:rsidRDefault="00C409BB" w:rsidP="00C409BB">
      <w:pPr>
        <w:tabs>
          <w:tab w:val="left" w:pos="1011"/>
        </w:tabs>
        <w:ind w:left="360"/>
        <w:jc w:val="both"/>
      </w:pPr>
    </w:p>
    <w:p w:rsidR="00C409BB" w:rsidRDefault="00C409BB" w:rsidP="00C409BB">
      <w:pPr>
        <w:tabs>
          <w:tab w:val="left" w:pos="1011"/>
        </w:tabs>
        <w:ind w:left="360"/>
        <w:jc w:val="both"/>
      </w:pPr>
    </w:p>
    <w:p w:rsidR="00C409BB" w:rsidRDefault="00C409BB" w:rsidP="00C409BB">
      <w:pPr>
        <w:tabs>
          <w:tab w:val="left" w:pos="1011"/>
        </w:tabs>
        <w:ind w:left="360"/>
        <w:jc w:val="both"/>
      </w:pPr>
    </w:p>
    <w:p w:rsidR="00C409BB" w:rsidRDefault="00C409BB" w:rsidP="00C409BB">
      <w:pPr>
        <w:pStyle w:val="Prrafodelista"/>
        <w:numPr>
          <w:ilvl w:val="0"/>
          <w:numId w:val="1"/>
        </w:numPr>
        <w:tabs>
          <w:tab w:val="left" w:pos="1011"/>
        </w:tabs>
        <w:jc w:val="both"/>
      </w:pPr>
      <w:r>
        <w:t>Explica, según la imagen, porqué en Europa no se ha conseguido erradicar el sarampión y sin embargo en Estados Unidos sí.</w:t>
      </w:r>
    </w:p>
    <w:p w:rsidR="00B66539" w:rsidRDefault="00B66539" w:rsidP="00B66539">
      <w:pPr>
        <w:pStyle w:val="Prrafodelista"/>
        <w:tabs>
          <w:tab w:val="left" w:pos="1011"/>
        </w:tabs>
        <w:jc w:val="both"/>
      </w:pPr>
      <w:r w:rsidRPr="00B66539">
        <w:drawing>
          <wp:anchor distT="0" distB="0" distL="114300" distR="114300" simplePos="0" relativeHeight="251660288" behindDoc="0" locked="0" layoutInCell="1" allowOverlap="1" wp14:anchorId="68B6D4FD">
            <wp:simplePos x="0" y="0"/>
            <wp:positionH relativeFrom="column">
              <wp:posOffset>1331608</wp:posOffset>
            </wp:positionH>
            <wp:positionV relativeFrom="paragraph">
              <wp:posOffset>91710</wp:posOffset>
            </wp:positionV>
            <wp:extent cx="2867038" cy="2057668"/>
            <wp:effectExtent l="0" t="0" r="317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867038" cy="2057668"/>
                    </a:xfrm>
                    <a:prstGeom prst="rect">
                      <a:avLst/>
                    </a:prstGeom>
                  </pic:spPr>
                </pic:pic>
              </a:graphicData>
            </a:graphic>
            <wp14:sizeRelH relativeFrom="page">
              <wp14:pctWidth>0</wp14:pctWidth>
            </wp14:sizeRelH>
            <wp14:sizeRelV relativeFrom="page">
              <wp14:pctHeight>0</wp14:pctHeight>
            </wp14:sizeRelV>
          </wp:anchor>
        </w:drawing>
      </w:r>
    </w:p>
    <w:p w:rsidR="00C409BB" w:rsidRDefault="00C409BB" w:rsidP="00C409BB">
      <w:pPr>
        <w:pStyle w:val="Prrafodelista"/>
        <w:tabs>
          <w:tab w:val="left" w:pos="1011"/>
        </w:tabs>
        <w:jc w:val="both"/>
      </w:pPr>
    </w:p>
    <w:p w:rsidR="00B66539" w:rsidRDefault="00B66539" w:rsidP="00C409BB">
      <w:pPr>
        <w:pStyle w:val="Prrafodelista"/>
        <w:tabs>
          <w:tab w:val="left" w:pos="1011"/>
        </w:tabs>
        <w:jc w:val="both"/>
      </w:pPr>
    </w:p>
    <w:p w:rsidR="00B66539" w:rsidRDefault="00B66539" w:rsidP="00C409BB">
      <w:pPr>
        <w:pStyle w:val="Prrafodelista"/>
        <w:tabs>
          <w:tab w:val="left" w:pos="1011"/>
        </w:tabs>
        <w:jc w:val="both"/>
      </w:pPr>
    </w:p>
    <w:p w:rsidR="00B66539" w:rsidRDefault="00B66539" w:rsidP="00C409BB">
      <w:pPr>
        <w:pStyle w:val="Prrafodelista"/>
        <w:tabs>
          <w:tab w:val="left" w:pos="1011"/>
        </w:tabs>
        <w:jc w:val="both"/>
      </w:pPr>
    </w:p>
    <w:p w:rsidR="00B66539" w:rsidRDefault="00B66539" w:rsidP="00C409BB">
      <w:pPr>
        <w:pStyle w:val="Prrafodelista"/>
        <w:tabs>
          <w:tab w:val="left" w:pos="1011"/>
        </w:tabs>
        <w:jc w:val="both"/>
      </w:pPr>
    </w:p>
    <w:p w:rsidR="00B66539" w:rsidRDefault="00B66539" w:rsidP="00C409BB">
      <w:pPr>
        <w:pStyle w:val="Prrafodelista"/>
        <w:tabs>
          <w:tab w:val="left" w:pos="1011"/>
        </w:tabs>
        <w:jc w:val="both"/>
      </w:pPr>
    </w:p>
    <w:p w:rsidR="00B66539" w:rsidRDefault="00B66539" w:rsidP="00C409BB">
      <w:pPr>
        <w:pStyle w:val="Prrafodelista"/>
        <w:tabs>
          <w:tab w:val="left" w:pos="1011"/>
        </w:tabs>
        <w:jc w:val="both"/>
      </w:pPr>
    </w:p>
    <w:p w:rsidR="00B66539" w:rsidRDefault="00B66539" w:rsidP="00C409BB">
      <w:pPr>
        <w:pStyle w:val="Prrafodelista"/>
        <w:tabs>
          <w:tab w:val="left" w:pos="1011"/>
        </w:tabs>
        <w:jc w:val="both"/>
      </w:pPr>
    </w:p>
    <w:p w:rsidR="00B66539" w:rsidRDefault="00B66539" w:rsidP="00C409BB">
      <w:pPr>
        <w:pStyle w:val="Prrafodelista"/>
        <w:tabs>
          <w:tab w:val="left" w:pos="1011"/>
        </w:tabs>
        <w:jc w:val="both"/>
      </w:pPr>
    </w:p>
    <w:p w:rsidR="00B66539" w:rsidRDefault="00B66539" w:rsidP="00C409BB">
      <w:pPr>
        <w:pStyle w:val="Prrafodelista"/>
        <w:tabs>
          <w:tab w:val="left" w:pos="1011"/>
        </w:tabs>
        <w:jc w:val="both"/>
      </w:pPr>
    </w:p>
    <w:p w:rsidR="00B66539" w:rsidRDefault="00B66539" w:rsidP="00C409BB">
      <w:pPr>
        <w:pStyle w:val="Prrafodelista"/>
        <w:tabs>
          <w:tab w:val="left" w:pos="1011"/>
        </w:tabs>
        <w:jc w:val="both"/>
      </w:pPr>
    </w:p>
    <w:p w:rsidR="00B66539" w:rsidRDefault="00B66539" w:rsidP="00C409BB">
      <w:pPr>
        <w:pStyle w:val="Prrafodelista"/>
        <w:tabs>
          <w:tab w:val="left" w:pos="1011"/>
        </w:tabs>
        <w:jc w:val="both"/>
      </w:pPr>
    </w:p>
    <w:p w:rsidR="00B66539" w:rsidRDefault="00B66539" w:rsidP="00C409BB">
      <w:pPr>
        <w:pStyle w:val="Prrafodelista"/>
        <w:tabs>
          <w:tab w:val="left" w:pos="1011"/>
        </w:tabs>
        <w:jc w:val="both"/>
      </w:pPr>
    </w:p>
    <w:p w:rsidR="00B66539" w:rsidRDefault="00B66539" w:rsidP="00B66539">
      <w:pPr>
        <w:pStyle w:val="Prrafodelista"/>
        <w:numPr>
          <w:ilvl w:val="0"/>
          <w:numId w:val="1"/>
        </w:numPr>
        <w:tabs>
          <w:tab w:val="left" w:pos="1011"/>
        </w:tabs>
        <w:jc w:val="both"/>
      </w:pPr>
      <w:r>
        <w:lastRenderedPageBreak/>
        <w:t>Expón cuáles son los tres motivos principales en contra de la vacunación.</w:t>
      </w:r>
    </w:p>
    <w:p w:rsidR="00B66539" w:rsidRDefault="00B66539" w:rsidP="00B66539">
      <w:pPr>
        <w:pStyle w:val="Prrafodelista"/>
        <w:tabs>
          <w:tab w:val="left" w:pos="1011"/>
        </w:tabs>
        <w:jc w:val="both"/>
      </w:pPr>
    </w:p>
    <w:p w:rsidR="00B66539" w:rsidRDefault="00B66539" w:rsidP="00B66539">
      <w:pPr>
        <w:pStyle w:val="Prrafodelista"/>
        <w:tabs>
          <w:tab w:val="left" w:pos="1011"/>
        </w:tabs>
        <w:jc w:val="both"/>
      </w:pPr>
    </w:p>
    <w:p w:rsidR="00B66539" w:rsidRDefault="00B66539" w:rsidP="00B66539">
      <w:pPr>
        <w:pStyle w:val="Prrafodelista"/>
        <w:tabs>
          <w:tab w:val="left" w:pos="1011"/>
        </w:tabs>
        <w:jc w:val="both"/>
      </w:pPr>
    </w:p>
    <w:p w:rsidR="00B66539" w:rsidRDefault="00B66539" w:rsidP="00B66539">
      <w:pPr>
        <w:pStyle w:val="Prrafodelista"/>
        <w:tabs>
          <w:tab w:val="left" w:pos="1011"/>
        </w:tabs>
        <w:jc w:val="both"/>
      </w:pPr>
    </w:p>
    <w:p w:rsidR="00B66539" w:rsidRDefault="00B66539" w:rsidP="00B66539">
      <w:pPr>
        <w:pStyle w:val="Prrafodelista"/>
        <w:tabs>
          <w:tab w:val="left" w:pos="1011"/>
        </w:tabs>
        <w:jc w:val="both"/>
      </w:pPr>
    </w:p>
    <w:p w:rsidR="00B66539" w:rsidRDefault="00B66539" w:rsidP="00B66539">
      <w:pPr>
        <w:pStyle w:val="Prrafodelista"/>
        <w:tabs>
          <w:tab w:val="left" w:pos="1011"/>
        </w:tabs>
        <w:jc w:val="both"/>
      </w:pPr>
    </w:p>
    <w:p w:rsidR="00B66539" w:rsidRDefault="00B66539" w:rsidP="00B66539">
      <w:pPr>
        <w:pStyle w:val="Prrafodelista"/>
        <w:tabs>
          <w:tab w:val="left" w:pos="1011"/>
        </w:tabs>
        <w:jc w:val="both"/>
      </w:pPr>
    </w:p>
    <w:p w:rsidR="00B66539" w:rsidRDefault="00B66539" w:rsidP="00B66539">
      <w:pPr>
        <w:pStyle w:val="Prrafodelista"/>
        <w:tabs>
          <w:tab w:val="left" w:pos="1011"/>
        </w:tabs>
        <w:jc w:val="both"/>
      </w:pPr>
      <w:bookmarkStart w:id="0" w:name="_GoBack"/>
      <w:bookmarkEnd w:id="0"/>
    </w:p>
    <w:p w:rsidR="00B66539" w:rsidRPr="001A5107" w:rsidRDefault="00B66539" w:rsidP="00B66539">
      <w:pPr>
        <w:pStyle w:val="Prrafodelista"/>
        <w:numPr>
          <w:ilvl w:val="0"/>
          <w:numId w:val="1"/>
        </w:numPr>
        <w:tabs>
          <w:tab w:val="left" w:pos="1011"/>
        </w:tabs>
        <w:jc w:val="both"/>
      </w:pPr>
      <w:r>
        <w:t>Elabora una pequeña reflexión acerca de las personas “</w:t>
      </w:r>
      <w:proofErr w:type="spellStart"/>
      <w:r>
        <w:t>antivacunas</w:t>
      </w:r>
      <w:proofErr w:type="spellEnd"/>
      <w:r>
        <w:t>” y la situación que vivimos actualmente en la búsqueda contrarreloj de una vacuna para combatir el Sars-Co2</w:t>
      </w:r>
    </w:p>
    <w:sectPr w:rsidR="00B66539" w:rsidRPr="001A5107" w:rsidSect="007D7656">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F7762" w:rsidRDefault="007F7762" w:rsidP="00B66539">
      <w:r>
        <w:separator/>
      </w:r>
    </w:p>
  </w:endnote>
  <w:endnote w:type="continuationSeparator" w:id="0">
    <w:p w:rsidR="007F7762" w:rsidRDefault="007F7762" w:rsidP="00B665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F7762" w:rsidRDefault="007F7762" w:rsidP="00B66539">
      <w:r>
        <w:separator/>
      </w:r>
    </w:p>
  </w:footnote>
  <w:footnote w:type="continuationSeparator" w:id="0">
    <w:p w:rsidR="007F7762" w:rsidRDefault="007F7762" w:rsidP="00B665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B70D5A"/>
    <w:multiLevelType w:val="hybridMultilevel"/>
    <w:tmpl w:val="D194A01A"/>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2CAB5688"/>
    <w:multiLevelType w:val="hybridMultilevel"/>
    <w:tmpl w:val="FB9ACAA4"/>
    <w:lvl w:ilvl="0" w:tplc="040A0017">
      <w:start w:val="1"/>
      <w:numFmt w:val="lowerLetter"/>
      <w:lvlText w:val="%1)"/>
      <w:lvlJc w:val="left"/>
      <w:pPr>
        <w:ind w:left="1440" w:hanging="360"/>
      </w:p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2" w15:restartNumberingAfterBreak="0">
    <w:nsid w:val="4B0F3AF8"/>
    <w:multiLevelType w:val="hybridMultilevel"/>
    <w:tmpl w:val="180E2FE6"/>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55F6152C"/>
    <w:multiLevelType w:val="hybridMultilevel"/>
    <w:tmpl w:val="010C6DB8"/>
    <w:lvl w:ilvl="0" w:tplc="040A0017">
      <w:start w:val="1"/>
      <w:numFmt w:val="lowerLetter"/>
      <w:lvlText w:val="%1)"/>
      <w:lvlJc w:val="left"/>
      <w:pPr>
        <w:ind w:left="1731" w:hanging="360"/>
      </w:pPr>
    </w:lvl>
    <w:lvl w:ilvl="1" w:tplc="040A0019" w:tentative="1">
      <w:start w:val="1"/>
      <w:numFmt w:val="lowerLetter"/>
      <w:lvlText w:val="%2."/>
      <w:lvlJc w:val="left"/>
      <w:pPr>
        <w:ind w:left="2451" w:hanging="360"/>
      </w:pPr>
    </w:lvl>
    <w:lvl w:ilvl="2" w:tplc="040A001B" w:tentative="1">
      <w:start w:val="1"/>
      <w:numFmt w:val="lowerRoman"/>
      <w:lvlText w:val="%3."/>
      <w:lvlJc w:val="right"/>
      <w:pPr>
        <w:ind w:left="3171" w:hanging="180"/>
      </w:pPr>
    </w:lvl>
    <w:lvl w:ilvl="3" w:tplc="040A000F" w:tentative="1">
      <w:start w:val="1"/>
      <w:numFmt w:val="decimal"/>
      <w:lvlText w:val="%4."/>
      <w:lvlJc w:val="left"/>
      <w:pPr>
        <w:ind w:left="3891" w:hanging="360"/>
      </w:pPr>
    </w:lvl>
    <w:lvl w:ilvl="4" w:tplc="040A0019" w:tentative="1">
      <w:start w:val="1"/>
      <w:numFmt w:val="lowerLetter"/>
      <w:lvlText w:val="%5."/>
      <w:lvlJc w:val="left"/>
      <w:pPr>
        <w:ind w:left="4611" w:hanging="360"/>
      </w:pPr>
    </w:lvl>
    <w:lvl w:ilvl="5" w:tplc="040A001B" w:tentative="1">
      <w:start w:val="1"/>
      <w:numFmt w:val="lowerRoman"/>
      <w:lvlText w:val="%6."/>
      <w:lvlJc w:val="right"/>
      <w:pPr>
        <w:ind w:left="5331" w:hanging="180"/>
      </w:pPr>
    </w:lvl>
    <w:lvl w:ilvl="6" w:tplc="040A000F" w:tentative="1">
      <w:start w:val="1"/>
      <w:numFmt w:val="decimal"/>
      <w:lvlText w:val="%7."/>
      <w:lvlJc w:val="left"/>
      <w:pPr>
        <w:ind w:left="6051" w:hanging="360"/>
      </w:pPr>
    </w:lvl>
    <w:lvl w:ilvl="7" w:tplc="040A0019" w:tentative="1">
      <w:start w:val="1"/>
      <w:numFmt w:val="lowerLetter"/>
      <w:lvlText w:val="%8."/>
      <w:lvlJc w:val="left"/>
      <w:pPr>
        <w:ind w:left="6771" w:hanging="360"/>
      </w:pPr>
    </w:lvl>
    <w:lvl w:ilvl="8" w:tplc="040A001B" w:tentative="1">
      <w:start w:val="1"/>
      <w:numFmt w:val="lowerRoman"/>
      <w:lvlText w:val="%9."/>
      <w:lvlJc w:val="right"/>
      <w:pPr>
        <w:ind w:left="7491" w:hanging="180"/>
      </w:pPr>
    </w:lvl>
  </w:abstractNum>
  <w:abstractNum w:abstractNumId="4" w15:restartNumberingAfterBreak="0">
    <w:nsid w:val="7AD93625"/>
    <w:multiLevelType w:val="hybridMultilevel"/>
    <w:tmpl w:val="71CE80A6"/>
    <w:lvl w:ilvl="0" w:tplc="841A4C7A">
      <w:numFmt w:val="bullet"/>
      <w:lvlText w:val="-"/>
      <w:lvlJc w:val="left"/>
      <w:pPr>
        <w:ind w:left="1080" w:hanging="360"/>
      </w:pPr>
      <w:rPr>
        <w:rFonts w:ascii="Calibri" w:eastAsiaTheme="minorHAnsi" w:hAnsi="Calibri" w:cs="Calibri"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5" w15:restartNumberingAfterBreak="0">
    <w:nsid w:val="7E426DA9"/>
    <w:multiLevelType w:val="hybridMultilevel"/>
    <w:tmpl w:val="925C681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5"/>
  </w:num>
  <w:num w:numId="2">
    <w:abstractNumId w:val="4"/>
  </w:num>
  <w:num w:numId="3">
    <w:abstractNumId w:val="2"/>
  </w:num>
  <w:num w:numId="4">
    <w:abstractNumId w:val="1"/>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49DC"/>
    <w:rsid w:val="000049DC"/>
    <w:rsid w:val="000E0DF1"/>
    <w:rsid w:val="001A5107"/>
    <w:rsid w:val="004C3667"/>
    <w:rsid w:val="005C7845"/>
    <w:rsid w:val="006507C8"/>
    <w:rsid w:val="007217EB"/>
    <w:rsid w:val="007D7656"/>
    <w:rsid w:val="007F7762"/>
    <w:rsid w:val="00B66539"/>
    <w:rsid w:val="00C409BB"/>
    <w:rsid w:val="00EE4AFC"/>
    <w:rsid w:val="00FD368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051F62"/>
  <w14:defaultImageDpi w14:val="32767"/>
  <w15:chartTrackingRefBased/>
  <w15:docId w15:val="{DFB55F49-55A5-1442-ADD5-3D93A6D05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6507C8"/>
    <w:rPr>
      <w:color w:val="0563C1" w:themeColor="hyperlink"/>
      <w:u w:val="single"/>
    </w:rPr>
  </w:style>
  <w:style w:type="character" w:styleId="Mencinsinresolver">
    <w:name w:val="Unresolved Mention"/>
    <w:basedOn w:val="Fuentedeprrafopredeter"/>
    <w:uiPriority w:val="99"/>
    <w:rsid w:val="006507C8"/>
    <w:rPr>
      <w:color w:val="605E5C"/>
      <w:shd w:val="clear" w:color="auto" w:fill="E1DFDD"/>
    </w:rPr>
  </w:style>
  <w:style w:type="character" w:customStyle="1" w:styleId="apple-converted-space">
    <w:name w:val="apple-converted-space"/>
    <w:basedOn w:val="Fuentedeprrafopredeter"/>
    <w:rsid w:val="004C3667"/>
  </w:style>
  <w:style w:type="character" w:styleId="Hipervnculovisitado">
    <w:name w:val="FollowedHyperlink"/>
    <w:basedOn w:val="Fuentedeprrafopredeter"/>
    <w:uiPriority w:val="99"/>
    <w:semiHidden/>
    <w:unhideWhenUsed/>
    <w:rsid w:val="004C3667"/>
    <w:rPr>
      <w:color w:val="954F72" w:themeColor="followedHyperlink"/>
      <w:u w:val="single"/>
    </w:rPr>
  </w:style>
  <w:style w:type="paragraph" w:styleId="Prrafodelista">
    <w:name w:val="List Paragraph"/>
    <w:basedOn w:val="Normal"/>
    <w:uiPriority w:val="34"/>
    <w:qFormat/>
    <w:rsid w:val="000E0DF1"/>
    <w:pPr>
      <w:ind w:left="720"/>
      <w:contextualSpacing/>
    </w:pPr>
  </w:style>
  <w:style w:type="paragraph" w:styleId="Encabezado">
    <w:name w:val="header"/>
    <w:basedOn w:val="Normal"/>
    <w:link w:val="EncabezadoCar"/>
    <w:uiPriority w:val="99"/>
    <w:unhideWhenUsed/>
    <w:rsid w:val="00B66539"/>
    <w:pPr>
      <w:tabs>
        <w:tab w:val="center" w:pos="4419"/>
        <w:tab w:val="right" w:pos="8838"/>
      </w:tabs>
    </w:pPr>
  </w:style>
  <w:style w:type="character" w:customStyle="1" w:styleId="EncabezadoCar">
    <w:name w:val="Encabezado Car"/>
    <w:basedOn w:val="Fuentedeprrafopredeter"/>
    <w:link w:val="Encabezado"/>
    <w:uiPriority w:val="99"/>
    <w:rsid w:val="00B66539"/>
  </w:style>
  <w:style w:type="paragraph" w:styleId="Piedepgina">
    <w:name w:val="footer"/>
    <w:basedOn w:val="Normal"/>
    <w:link w:val="PiedepginaCar"/>
    <w:uiPriority w:val="99"/>
    <w:unhideWhenUsed/>
    <w:rsid w:val="00B66539"/>
    <w:pPr>
      <w:tabs>
        <w:tab w:val="center" w:pos="4419"/>
        <w:tab w:val="right" w:pos="8838"/>
      </w:tabs>
    </w:pPr>
  </w:style>
  <w:style w:type="character" w:customStyle="1" w:styleId="PiedepginaCar">
    <w:name w:val="Pie de página Car"/>
    <w:basedOn w:val="Fuentedeprrafopredeter"/>
    <w:link w:val="Piedepgina"/>
    <w:uiPriority w:val="99"/>
    <w:rsid w:val="00B665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9176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ettings" Target="settings.xml"/><Relationship Id="rId7" Type="http://schemas.openxmlformats.org/officeDocument/2006/relationships/hyperlink" Target="https://www.ted.com/talks/margarita_del_val_vacunas_por_interes_propio_y_por_solidaridad"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417</Words>
  <Characters>2298</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Usuario de Microsoft Office</cp:lastModifiedBy>
  <cp:revision>2</cp:revision>
  <dcterms:created xsi:type="dcterms:W3CDTF">2020-04-07T15:28:00Z</dcterms:created>
  <dcterms:modified xsi:type="dcterms:W3CDTF">2020-04-07T15:28:00Z</dcterms:modified>
</cp:coreProperties>
</file>