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98" w:rsidRPr="003D3398" w:rsidRDefault="003D3398" w:rsidP="003D3398">
      <w:pPr>
        <w:spacing w:line="276" w:lineRule="auto"/>
        <w:jc w:val="both"/>
        <w:rPr>
          <w:rFonts w:ascii="Trebuchet MS" w:eastAsia="Calibri" w:hAnsi="Trebuchet MS" w:cs="Times New Roman"/>
        </w:rPr>
      </w:pPr>
    </w:p>
    <w:p w:rsidR="003D3398" w:rsidRPr="003D3398" w:rsidRDefault="003D3398" w:rsidP="003D3398">
      <w:pPr>
        <w:spacing w:line="276" w:lineRule="auto"/>
        <w:jc w:val="both"/>
        <w:rPr>
          <w:rFonts w:ascii="Trebuchet MS" w:eastAsia="Calibri" w:hAnsi="Trebuchet MS" w:cs="Times New Roman"/>
        </w:rPr>
      </w:pPr>
    </w:p>
    <w:p w:rsidR="003D3398" w:rsidRPr="003D3398" w:rsidRDefault="003D3398" w:rsidP="003D3398">
      <w:pPr>
        <w:spacing w:line="276" w:lineRule="auto"/>
        <w:jc w:val="both"/>
        <w:rPr>
          <w:rFonts w:ascii="Trebuchet MS" w:eastAsia="Calibri" w:hAnsi="Trebuchet MS" w:cs="Times New Roman"/>
        </w:rPr>
      </w:pPr>
      <w:r w:rsidRPr="003D3398">
        <w:rPr>
          <w:rFonts w:ascii="Trebuchet MS" w:eastAsia="Calibri" w:hAnsi="Trebuchet MS" w:cs="Times New Roman"/>
          <w:b/>
        </w:rPr>
        <w:t>FICHA DE LECTURA</w:t>
      </w:r>
      <w:r w:rsidRPr="003D3398">
        <w:rPr>
          <w:rFonts w:ascii="Trebuchet MS" w:eastAsia="Calibri" w:hAnsi="Trebuchet MS" w:cs="Times New Roman"/>
        </w:rPr>
        <w:t xml:space="preserve">. Ferrer Valero, Sandra: </w:t>
      </w:r>
      <w:r w:rsidRPr="003D3398">
        <w:rPr>
          <w:rFonts w:ascii="Trebuchet MS" w:eastAsia="Calibri" w:hAnsi="Trebuchet MS" w:cs="Times New Roman"/>
          <w:i/>
        </w:rPr>
        <w:t>Breve historia de la Mujer</w:t>
      </w:r>
      <w:r w:rsidRPr="003D3398">
        <w:rPr>
          <w:rFonts w:ascii="Trebuchet MS" w:eastAsia="Calibri" w:hAnsi="Trebuchet MS" w:cs="Times New Roman"/>
        </w:rPr>
        <w:t xml:space="preserve">. Madrid, </w:t>
      </w:r>
      <w:proofErr w:type="spellStart"/>
      <w:r w:rsidRPr="003D3398">
        <w:rPr>
          <w:rFonts w:ascii="Trebuchet MS" w:eastAsia="Calibri" w:hAnsi="Trebuchet MS" w:cs="Times New Roman"/>
        </w:rPr>
        <w:t>Nowtilus</w:t>
      </w:r>
      <w:proofErr w:type="spellEnd"/>
      <w:r w:rsidRPr="003D3398">
        <w:rPr>
          <w:rFonts w:ascii="Trebuchet MS" w:eastAsia="Calibri" w:hAnsi="Trebuchet MS" w:cs="Times New Roman"/>
        </w:rPr>
        <w:t>, 2017.</w:t>
      </w:r>
    </w:p>
    <w:p w:rsidR="003D3398" w:rsidRPr="003D3398" w:rsidRDefault="003D3398" w:rsidP="003D3398">
      <w:pPr>
        <w:spacing w:line="276" w:lineRule="auto"/>
        <w:jc w:val="both"/>
        <w:rPr>
          <w:rFonts w:ascii="Trebuchet MS" w:eastAsia="Calibri" w:hAnsi="Trebuchet MS" w:cs="Times New Roman"/>
        </w:rPr>
      </w:pPr>
    </w:p>
    <w:p w:rsidR="003D3398" w:rsidRPr="003D3398" w:rsidRDefault="003D3398" w:rsidP="003D3398">
      <w:pPr>
        <w:spacing w:line="276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2</w:t>
      </w:r>
      <w:r w:rsidRPr="003D3398">
        <w:rPr>
          <w:rFonts w:ascii="Trebuchet MS" w:eastAsia="Calibri" w:hAnsi="Trebuchet MS" w:cs="Times New Roman"/>
        </w:rPr>
        <w:t xml:space="preserve">º TRIMESTRE, </w:t>
      </w:r>
      <w:r w:rsidRPr="003D3398">
        <w:rPr>
          <w:rFonts w:ascii="Trebuchet MS" w:eastAsia="Calibri" w:hAnsi="Trebuchet MS" w:cs="Times New Roman"/>
          <w:b/>
        </w:rPr>
        <w:t>El</w:t>
      </w:r>
      <w:r>
        <w:rPr>
          <w:rFonts w:ascii="Trebuchet MS" w:eastAsia="Calibri" w:hAnsi="Trebuchet MS" w:cs="Times New Roman"/>
          <w:b/>
        </w:rPr>
        <w:t xml:space="preserve"> Islam desde sus inicios hasta la época colonial</w:t>
      </w:r>
      <w:r>
        <w:rPr>
          <w:rFonts w:ascii="Trebuchet MS" w:eastAsia="Calibri" w:hAnsi="Trebuchet MS" w:cs="Times New Roman"/>
        </w:rPr>
        <w:t>, pp. 139-155</w:t>
      </w:r>
      <w:r w:rsidRPr="003D3398">
        <w:rPr>
          <w:rFonts w:ascii="Trebuchet MS" w:eastAsia="Calibri" w:hAnsi="Trebuchet MS" w:cs="Times New Roman"/>
        </w:rPr>
        <w:t>.</w:t>
      </w:r>
    </w:p>
    <w:p w:rsidR="003D3398" w:rsidRPr="003D3398" w:rsidRDefault="003D3398" w:rsidP="003D3398">
      <w:pPr>
        <w:spacing w:line="276" w:lineRule="auto"/>
        <w:ind w:left="720"/>
        <w:contextualSpacing/>
        <w:jc w:val="both"/>
        <w:rPr>
          <w:rFonts w:ascii="Trebuchet MS" w:eastAsia="Calibri" w:hAnsi="Trebuchet MS" w:cs="Times New Roman"/>
        </w:rPr>
      </w:pPr>
    </w:p>
    <w:p w:rsidR="003D3398" w:rsidRPr="003D3398" w:rsidRDefault="003D3398" w:rsidP="003D3398">
      <w:pPr>
        <w:spacing w:line="276" w:lineRule="auto"/>
        <w:ind w:left="720"/>
        <w:contextualSpacing/>
        <w:jc w:val="both"/>
        <w:rPr>
          <w:rFonts w:ascii="Trebuchet MS" w:eastAsia="Calibri" w:hAnsi="Trebuchet MS" w:cs="Times New Roman"/>
        </w:rPr>
      </w:pPr>
    </w:p>
    <w:p w:rsidR="003D3398" w:rsidRDefault="003D3398" w:rsidP="003D3398">
      <w:pPr>
        <w:numPr>
          <w:ilvl w:val="0"/>
          <w:numId w:val="1"/>
        </w:numPr>
        <w:spacing w:line="276" w:lineRule="auto"/>
        <w:contextualSpacing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¿Cómo fue el proceso por el cual las mujeres pasaron a llevar velo en las sociedades islámicas?</w:t>
      </w:r>
    </w:p>
    <w:p w:rsidR="003D3398" w:rsidRDefault="003D3398" w:rsidP="003D3398">
      <w:pPr>
        <w:spacing w:line="276" w:lineRule="auto"/>
        <w:ind w:left="720"/>
        <w:contextualSpacing/>
        <w:jc w:val="both"/>
        <w:rPr>
          <w:rFonts w:ascii="Trebuchet MS" w:eastAsia="Calibri" w:hAnsi="Trebuchet MS" w:cs="Times New Roman"/>
        </w:rPr>
      </w:pPr>
    </w:p>
    <w:p w:rsidR="003D3398" w:rsidRDefault="003D3398" w:rsidP="003D3398">
      <w:pPr>
        <w:numPr>
          <w:ilvl w:val="0"/>
          <w:numId w:val="1"/>
        </w:numPr>
        <w:spacing w:line="276" w:lineRule="auto"/>
        <w:contextualSpacing/>
        <w:jc w:val="both"/>
        <w:rPr>
          <w:rFonts w:ascii="Trebuchet MS" w:eastAsia="Calibri" w:hAnsi="Trebuchet MS" w:cs="Times New Roman"/>
        </w:rPr>
      </w:pPr>
      <w:r w:rsidRPr="003D3398">
        <w:rPr>
          <w:rFonts w:ascii="Trebuchet MS" w:eastAsia="Calibri" w:hAnsi="Trebuchet MS" w:cs="Times New Roman"/>
        </w:rPr>
        <w:t>¿</w:t>
      </w:r>
      <w:r>
        <w:rPr>
          <w:rFonts w:ascii="Trebuchet MS" w:eastAsia="Calibri" w:hAnsi="Trebuchet MS" w:cs="Times New Roman"/>
        </w:rPr>
        <w:t>Cómo fue la vida de las mujeres tras la muerte de Mahoma?</w:t>
      </w:r>
    </w:p>
    <w:p w:rsidR="00F23619" w:rsidRDefault="00F23619" w:rsidP="00F23619">
      <w:pPr>
        <w:pStyle w:val="Prrafodelista"/>
        <w:rPr>
          <w:rFonts w:ascii="Trebuchet MS" w:eastAsia="Calibri" w:hAnsi="Trebuchet MS" w:cs="Times New Roman"/>
        </w:rPr>
      </w:pPr>
    </w:p>
    <w:p w:rsidR="00F23619" w:rsidRPr="003D3398" w:rsidRDefault="00F23619" w:rsidP="003D3398">
      <w:pPr>
        <w:numPr>
          <w:ilvl w:val="0"/>
          <w:numId w:val="1"/>
        </w:numPr>
        <w:spacing w:line="276" w:lineRule="auto"/>
        <w:contextualSpacing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¿Por qué crees que nos han llegado tan pocos nombres de mujeres musulmanas filósofas, médicas, poetisas, etc.?</w:t>
      </w:r>
    </w:p>
    <w:p w:rsidR="003D3398" w:rsidRPr="003D3398" w:rsidRDefault="003D3398" w:rsidP="00615C9D">
      <w:pPr>
        <w:spacing w:line="276" w:lineRule="auto"/>
        <w:contextualSpacing/>
        <w:jc w:val="both"/>
        <w:rPr>
          <w:rFonts w:ascii="Trebuchet MS" w:eastAsia="Calibri" w:hAnsi="Trebuchet MS" w:cs="Times New Roman"/>
        </w:rPr>
      </w:pPr>
    </w:p>
    <w:p w:rsidR="003D3398" w:rsidRPr="003D3398" w:rsidRDefault="003D3398" w:rsidP="00F23619">
      <w:pPr>
        <w:spacing w:line="276" w:lineRule="auto"/>
        <w:contextualSpacing/>
        <w:jc w:val="both"/>
        <w:rPr>
          <w:rFonts w:ascii="Trebuchet MS" w:eastAsia="Calibri" w:hAnsi="Trebuchet MS" w:cs="Times New Roman"/>
        </w:rPr>
      </w:pPr>
    </w:p>
    <w:p w:rsidR="003D3398" w:rsidRDefault="003D3398" w:rsidP="003D3398">
      <w:pPr>
        <w:numPr>
          <w:ilvl w:val="0"/>
          <w:numId w:val="1"/>
        </w:numPr>
        <w:spacing w:line="276" w:lineRule="auto"/>
        <w:contextualSpacing/>
        <w:jc w:val="both"/>
        <w:rPr>
          <w:rFonts w:ascii="Trebuchet MS" w:eastAsia="Calibri" w:hAnsi="Trebuchet MS" w:cs="Times New Roman"/>
        </w:rPr>
      </w:pPr>
      <w:r w:rsidRPr="00DD31A5">
        <w:rPr>
          <w:rFonts w:ascii="Trebuchet MS" w:eastAsia="Calibri" w:hAnsi="Trebuchet MS" w:cs="Times New Roman"/>
        </w:rPr>
        <w:t xml:space="preserve">Amplía tus conocimientos. Visita la siguiente página </w:t>
      </w:r>
      <w:hyperlink r:id="rId8" w:history="1">
        <w:r w:rsidR="00DD31A5" w:rsidRPr="00DD31A5">
          <w:rPr>
            <w:rStyle w:val="Hipervnculo"/>
            <w:rFonts w:ascii="Trebuchet MS" w:eastAsia="Calibri" w:hAnsi="Trebuchet MS" w:cs="Times New Roman"/>
          </w:rPr>
          <w:t>http://www.mujeresenlahistoria.com/search/label/Sultanas</w:t>
        </w:r>
      </w:hyperlink>
      <w:r w:rsidR="00615C9D">
        <w:rPr>
          <w:rFonts w:ascii="Trebuchet MS" w:eastAsia="Calibri" w:hAnsi="Trebuchet MS" w:cs="Times New Roman"/>
        </w:rPr>
        <w:t xml:space="preserve"> lee atentamente la entrada sobre la sultana </w:t>
      </w:r>
      <w:proofErr w:type="spellStart"/>
      <w:r w:rsidR="00615C9D">
        <w:rPr>
          <w:rFonts w:ascii="Trebuchet MS" w:eastAsia="Calibri" w:hAnsi="Trebuchet MS" w:cs="Times New Roman"/>
        </w:rPr>
        <w:t>Mahidevran</w:t>
      </w:r>
      <w:proofErr w:type="spellEnd"/>
      <w:r w:rsidR="00615C9D">
        <w:rPr>
          <w:rFonts w:ascii="Trebuchet MS" w:eastAsia="Calibri" w:hAnsi="Trebuchet MS" w:cs="Times New Roman"/>
        </w:rPr>
        <w:t xml:space="preserve"> </w:t>
      </w:r>
      <w:proofErr w:type="spellStart"/>
      <w:r w:rsidR="00615C9D">
        <w:rPr>
          <w:rFonts w:ascii="Trebuchet MS" w:eastAsia="Calibri" w:hAnsi="Trebuchet MS" w:cs="Times New Roman"/>
        </w:rPr>
        <w:t>Gülbahar</w:t>
      </w:r>
      <w:proofErr w:type="spellEnd"/>
      <w:r w:rsidR="00615C9D">
        <w:rPr>
          <w:rFonts w:ascii="Trebuchet MS" w:eastAsia="Calibri" w:hAnsi="Trebuchet MS" w:cs="Times New Roman"/>
        </w:rPr>
        <w:t xml:space="preserve"> y </w:t>
      </w:r>
      <w:proofErr w:type="spellStart"/>
      <w:r w:rsidR="00615C9D">
        <w:rPr>
          <w:rFonts w:ascii="Trebuchet MS" w:eastAsia="Calibri" w:hAnsi="Trebuchet MS" w:cs="Times New Roman"/>
        </w:rPr>
        <w:t>Roxelana</w:t>
      </w:r>
      <w:proofErr w:type="spellEnd"/>
      <w:r w:rsidR="00615C9D">
        <w:rPr>
          <w:rFonts w:ascii="Trebuchet MS" w:eastAsia="Calibri" w:hAnsi="Trebuchet MS" w:cs="Times New Roman"/>
        </w:rPr>
        <w:t>. Haz un resumen de la biografía de cada una de ella</w:t>
      </w:r>
      <w:r w:rsidR="0096752B">
        <w:rPr>
          <w:rFonts w:ascii="Trebuchet MS" w:eastAsia="Calibri" w:hAnsi="Trebuchet MS" w:cs="Times New Roman"/>
        </w:rPr>
        <w:t>s</w:t>
      </w:r>
      <w:r w:rsidR="00615C9D">
        <w:rPr>
          <w:rFonts w:ascii="Trebuchet MS" w:eastAsia="Calibri" w:hAnsi="Trebuchet MS" w:cs="Times New Roman"/>
        </w:rPr>
        <w:t xml:space="preserve"> comentando los aspectos que te hayan parecido más interesantes.</w:t>
      </w:r>
      <w:bookmarkStart w:id="0" w:name="_GoBack"/>
      <w:bookmarkEnd w:id="0"/>
    </w:p>
    <w:p w:rsidR="00615C9D" w:rsidRPr="00DD31A5" w:rsidRDefault="00615C9D" w:rsidP="00615C9D">
      <w:pPr>
        <w:spacing w:line="276" w:lineRule="auto"/>
        <w:ind w:left="720"/>
        <w:contextualSpacing/>
        <w:jc w:val="both"/>
        <w:rPr>
          <w:rFonts w:ascii="Trebuchet MS" w:eastAsia="Calibri" w:hAnsi="Trebuchet MS" w:cs="Times New Roman"/>
        </w:rPr>
      </w:pPr>
    </w:p>
    <w:p w:rsidR="00430C35" w:rsidRDefault="003D3398" w:rsidP="00615C9D">
      <w:pPr>
        <w:numPr>
          <w:ilvl w:val="0"/>
          <w:numId w:val="1"/>
        </w:numPr>
        <w:spacing w:line="276" w:lineRule="auto"/>
        <w:contextualSpacing/>
        <w:jc w:val="both"/>
      </w:pPr>
      <w:r w:rsidRPr="00615C9D">
        <w:rPr>
          <w:rFonts w:ascii="Trebuchet MS" w:eastAsia="Calibri" w:hAnsi="Trebuchet MS" w:cs="Times New Roman"/>
        </w:rPr>
        <w:t xml:space="preserve">Reflexiona. Tras la lectura, comenta aquellos aspectos sobre la vida de las mujeres en </w:t>
      </w:r>
      <w:r w:rsidR="00615C9D" w:rsidRPr="00615C9D">
        <w:rPr>
          <w:rFonts w:ascii="Trebuchet MS" w:eastAsia="Calibri" w:hAnsi="Trebuchet MS" w:cs="Times New Roman"/>
        </w:rPr>
        <w:t xml:space="preserve">las sociedades islámicas </w:t>
      </w:r>
      <w:r w:rsidRPr="00615C9D">
        <w:rPr>
          <w:rFonts w:ascii="Trebuchet MS" w:eastAsia="Calibri" w:hAnsi="Trebuchet MS" w:cs="Times New Roman"/>
        </w:rPr>
        <w:t xml:space="preserve">que más te hayan llamado la atención. ¿Qué dudas te han surgido? ¿Cómo pensabas que vivían las mujeres </w:t>
      </w:r>
      <w:r w:rsidR="00615C9D" w:rsidRPr="00615C9D">
        <w:rPr>
          <w:rFonts w:ascii="Trebuchet MS" w:eastAsia="Calibri" w:hAnsi="Trebuchet MS" w:cs="Times New Roman"/>
        </w:rPr>
        <w:t xml:space="preserve">islámicas </w:t>
      </w:r>
      <w:r w:rsidRPr="00615C9D">
        <w:rPr>
          <w:rFonts w:ascii="Trebuchet MS" w:eastAsia="Calibri" w:hAnsi="Trebuchet MS" w:cs="Times New Roman"/>
        </w:rPr>
        <w:t xml:space="preserve">antes de la lectura? </w:t>
      </w:r>
    </w:p>
    <w:sectPr w:rsidR="00430C3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121" w:rsidRDefault="00F23619">
      <w:pPr>
        <w:spacing w:after="0" w:line="240" w:lineRule="auto"/>
      </w:pPr>
      <w:r>
        <w:separator/>
      </w:r>
    </w:p>
  </w:endnote>
  <w:endnote w:type="continuationSeparator" w:id="0">
    <w:p w:rsidR="00242121" w:rsidRDefault="00F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121" w:rsidRDefault="00F23619">
      <w:pPr>
        <w:spacing w:after="0" w:line="240" w:lineRule="auto"/>
      </w:pPr>
      <w:r>
        <w:separator/>
      </w:r>
    </w:p>
  </w:footnote>
  <w:footnote w:type="continuationSeparator" w:id="0">
    <w:p w:rsidR="00242121" w:rsidRDefault="00F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98" w:rsidRDefault="003D339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620EB14" wp14:editId="17E7448C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762000" cy="762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3398" w:rsidRDefault="003D33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23B8"/>
    <w:multiLevelType w:val="hybridMultilevel"/>
    <w:tmpl w:val="181E98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98"/>
    <w:rsid w:val="00242121"/>
    <w:rsid w:val="003D3398"/>
    <w:rsid w:val="00430C35"/>
    <w:rsid w:val="00615C9D"/>
    <w:rsid w:val="0096752B"/>
    <w:rsid w:val="00DD31A5"/>
    <w:rsid w:val="00F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5E0E"/>
  <w15:chartTrackingRefBased/>
  <w15:docId w15:val="{F8E49445-9437-41AD-9872-3778ABEE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398"/>
  </w:style>
  <w:style w:type="character" w:styleId="Hipervnculo">
    <w:name w:val="Hyperlink"/>
    <w:basedOn w:val="Fuentedeprrafopredeter"/>
    <w:uiPriority w:val="99"/>
    <w:unhideWhenUsed/>
    <w:rsid w:val="00DD31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31A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F2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eresenlahistoria.com/search/label/Sultan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0B7A-EC52-484F-8FEE-7B2E006E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Gahete Muñoz</dc:creator>
  <cp:keywords/>
  <dc:description/>
  <cp:lastModifiedBy>Soraya Gahete Muñoz</cp:lastModifiedBy>
  <cp:revision>3</cp:revision>
  <dcterms:created xsi:type="dcterms:W3CDTF">2017-07-10T15:17:00Z</dcterms:created>
  <dcterms:modified xsi:type="dcterms:W3CDTF">2017-12-17T18:03:00Z</dcterms:modified>
</cp:coreProperties>
</file>