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A0BB5" w14:textId="14663DE5" w:rsidR="006F7491" w:rsidRPr="00853115" w:rsidRDefault="00853115" w:rsidP="00853115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5311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FRANCÉS </w:t>
      </w:r>
      <w:r w:rsidR="005D1CF6" w:rsidRPr="0085311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2º / 3º / 4º ESO </w:t>
      </w:r>
      <w:r w:rsidRPr="0085311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DEL 1</w:t>
      </w:r>
      <w:r w:rsidR="00E372B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6</w:t>
      </w:r>
      <w:r w:rsidRPr="0085311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AL </w:t>
      </w:r>
      <w:r w:rsidR="0096162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</w:t>
      </w:r>
      <w:r w:rsidR="00E372B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6</w:t>
      </w:r>
      <w:r w:rsidRPr="0085311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MARZO</w:t>
      </w:r>
    </w:p>
    <w:p w14:paraId="1AD8F1F5" w14:textId="50AF4AA8" w:rsidR="00853115" w:rsidRPr="007106D9" w:rsidRDefault="00853115" w:rsidP="007A54D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Debéis ir realizando la tarea que se detalla a continuación con el fin de continuar las clases de la forma más normal posible. Tenéis que entregar la tarea en los plazos que se os especifica. Os la </w:t>
      </w:r>
      <w:r w:rsidR="00E372B4">
        <w:rPr>
          <w:rFonts w:ascii="Times New Roman" w:hAnsi="Times New Roman" w:cs="Times New Roman"/>
          <w:b/>
          <w:bCs/>
          <w:sz w:val="24"/>
          <w:szCs w:val="24"/>
        </w:rPr>
        <w:t xml:space="preserve">he pautado por semanas 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 os </w:t>
      </w:r>
      <w:r w:rsidR="00E372B4">
        <w:rPr>
          <w:rFonts w:ascii="Times New Roman" w:hAnsi="Times New Roman" w:cs="Times New Roman"/>
          <w:b/>
          <w:bCs/>
          <w:sz w:val="24"/>
          <w:szCs w:val="24"/>
        </w:rPr>
        <w:t xml:space="preserve">he cargado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demasiado de trabajo dado que tenemos 2 horas semanales. Cualquier duda que os surja podéis poneros en contacto conmigo a través de la siguiente dirección: </w:t>
      </w:r>
      <w:hyperlink r:id="rId5" w:history="1">
        <w:r w:rsidR="00E372B4" w:rsidRPr="00487009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victor.serrano.online@smbosque.es</w:t>
        </w:r>
      </w:hyperlink>
      <w:r w:rsidR="007106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6D9" w:rsidRPr="007106D9">
        <w:rPr>
          <w:rFonts w:ascii="Times New Roman" w:hAnsi="Times New Roman" w:cs="Times New Roman"/>
          <w:b/>
          <w:bCs/>
          <w:sz w:val="24"/>
          <w:szCs w:val="24"/>
          <w:u w:val="single"/>
        </w:rPr>
        <w:t>Todas las tareas se enviarán a esta misma dirección de correo.</w:t>
      </w:r>
    </w:p>
    <w:p w14:paraId="57DC40D0" w14:textId="1A434029" w:rsidR="00853115" w:rsidRDefault="00853115" w:rsidP="007A54D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 más importante de todo es una buena planificación diaria. Estoy a vuestra disposición para cualquier pregunta.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Bon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courage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!</w:t>
      </w:r>
      <w:proofErr w:type="gramEnd"/>
    </w:p>
    <w:p w14:paraId="12E94711" w14:textId="1A58245B" w:rsidR="00853115" w:rsidRDefault="00853115" w:rsidP="0085311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5451"/>
        <w:gridCol w:w="2957"/>
        <w:gridCol w:w="3175"/>
      </w:tblGrid>
      <w:tr w:rsidR="00C637ED" w14:paraId="03B32965" w14:textId="77777777" w:rsidTr="00C637ED">
        <w:tc>
          <w:tcPr>
            <w:tcW w:w="2411" w:type="dxa"/>
          </w:tcPr>
          <w:p w14:paraId="4F959CD4" w14:textId="71F4B34F" w:rsidR="00853115" w:rsidRDefault="00853115" w:rsidP="00853115">
            <w:pPr>
              <w:tabs>
                <w:tab w:val="left" w:pos="465"/>
                <w:tab w:val="center" w:pos="22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5451" w:type="dxa"/>
          </w:tcPr>
          <w:p w14:paraId="3471DE7A" w14:textId="538FE47F" w:rsidR="00853115" w:rsidRDefault="00853115" w:rsidP="00853115">
            <w:pPr>
              <w:tabs>
                <w:tab w:val="left" w:pos="465"/>
                <w:tab w:val="center" w:pos="22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TAREA</w:t>
            </w:r>
          </w:p>
        </w:tc>
        <w:tc>
          <w:tcPr>
            <w:tcW w:w="2957" w:type="dxa"/>
          </w:tcPr>
          <w:p w14:paraId="0F70CF95" w14:textId="139F8783" w:rsidR="00853115" w:rsidRDefault="00853115" w:rsidP="00853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ENTREGA</w:t>
            </w:r>
          </w:p>
        </w:tc>
        <w:tc>
          <w:tcPr>
            <w:tcW w:w="3175" w:type="dxa"/>
          </w:tcPr>
          <w:p w14:paraId="75D83D43" w14:textId="1C0F9187" w:rsidR="00853115" w:rsidRDefault="00853115" w:rsidP="00853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CRITERIOS CALIFICACIÓN</w:t>
            </w:r>
          </w:p>
        </w:tc>
      </w:tr>
      <w:tr w:rsidR="00C637ED" w14:paraId="3DC279C8" w14:textId="77777777" w:rsidTr="00C637ED">
        <w:tc>
          <w:tcPr>
            <w:tcW w:w="2411" w:type="dxa"/>
          </w:tcPr>
          <w:p w14:paraId="6F4C5BC9" w14:textId="2ADAE7AA" w:rsidR="00853115" w:rsidRPr="00853115" w:rsidRDefault="00853115" w:rsidP="0085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2ºESO</w:t>
            </w:r>
          </w:p>
        </w:tc>
        <w:tc>
          <w:tcPr>
            <w:tcW w:w="5451" w:type="dxa"/>
          </w:tcPr>
          <w:p w14:paraId="22C70FDA" w14:textId="2373633C" w:rsidR="00853115" w:rsidRDefault="00BB66AB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Lectura de la historia de la página 38</w:t>
            </w:r>
            <w:r w:rsidR="00F13EB7">
              <w:rPr>
                <w:rFonts w:ascii="Times New Roman" w:hAnsi="Times New Roman" w:cs="Times New Roman"/>
                <w:sz w:val="24"/>
                <w:szCs w:val="24"/>
              </w:rPr>
              <w:t xml:space="preserve"> y buscar en el diccionario las palabras que no se entiendan.</w:t>
            </w:r>
          </w:p>
          <w:p w14:paraId="6C55CFA8" w14:textId="051D8176" w:rsidR="00F13EB7" w:rsidRPr="00F13EB7" w:rsidRDefault="00F13EB7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Futur</w:t>
            </w:r>
            <w:proofErr w:type="spellEnd"/>
            <w:r w:rsidRPr="00F13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Simple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 el siguiente vídeo</w:t>
            </w:r>
            <w:r w:rsidR="0061194D">
              <w:rPr>
                <w:rFonts w:ascii="Times New Roman" w:hAnsi="Times New Roman" w:cs="Times New Roman"/>
                <w:sz w:val="24"/>
                <w:szCs w:val="24"/>
              </w:rPr>
              <w:t xml:space="preserve"> (5:52)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donde se explica en detalle la formación de este tiempo verbal y se dan ejemplos: </w:t>
            </w:r>
            <w:hyperlink r:id="rId6" w:history="1">
              <w:r w:rsidRPr="00F13EB7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https://www.youtube.com/watch?v=GfsrhmMdA5w</w:t>
              </w:r>
            </w:hyperlink>
            <w:r>
              <w:t xml:space="preserve"> </w:t>
            </w:r>
          </w:p>
          <w:p w14:paraId="4EAFBC63" w14:textId="6CECD2DF" w:rsidR="00BB66AB" w:rsidRDefault="00F13EB7" w:rsidP="0074144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os quedan dudas de cómo se forma, ver también el siguiente vídeo</w:t>
            </w:r>
            <w:r w:rsidR="0061194D">
              <w:rPr>
                <w:rFonts w:ascii="Times New Roman" w:hAnsi="Times New Roman" w:cs="Times New Roman"/>
                <w:sz w:val="24"/>
                <w:szCs w:val="24"/>
              </w:rPr>
              <w:t xml:space="preserve"> (3:09)</w:t>
            </w:r>
            <w:r w:rsidR="007106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61194D" w:rsidRPr="00532141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https://www.youtube.com/watch?v=HS9ZlsH3E8s</w:t>
              </w:r>
            </w:hyperlink>
            <w:r w:rsidRPr="00F13EB7">
              <w:rPr>
                <w:sz w:val="24"/>
                <w:szCs w:val="24"/>
              </w:rPr>
              <w:t xml:space="preserve"> </w:t>
            </w:r>
          </w:p>
          <w:p w14:paraId="45B69240" w14:textId="1EA4A93E" w:rsidR="00F13EB7" w:rsidRDefault="00F13EB7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del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 siguientes ejercicios: Página 42 </w:t>
            </w:r>
            <w:r w:rsidRPr="00F13EB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3 y 4 y página 43 el 5.</w:t>
            </w:r>
          </w:p>
          <w:p w14:paraId="2CD3D896" w14:textId="221A4382" w:rsidR="005146F2" w:rsidRDefault="005146F2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Ficha que se adjunta con el nombre “</w:t>
            </w:r>
            <w:proofErr w:type="spellStart"/>
            <w:r w:rsidRPr="005146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Futur</w:t>
            </w:r>
            <w:proofErr w:type="spellEnd"/>
            <w:r w:rsidRPr="005146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Simple</w:t>
            </w:r>
            <w:r w:rsidR="005B4F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_2ºESO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547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516AE2" w14:textId="77777777" w:rsidR="00AB7FB6" w:rsidRPr="00F13EB7" w:rsidRDefault="00AB7FB6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DAED3" w14:textId="3C171545" w:rsidR="00BB66AB" w:rsidRDefault="00BB66AB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Actividad</w:t>
            </w:r>
            <w:proofErr w:type="spellEnd"/>
            <w:r w:rsidRPr="00DC4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DC4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2:</w:t>
            </w:r>
            <w:proofErr w:type="gramEnd"/>
            <w:r w:rsidRPr="00DC4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2E6D25" w:rsidRPr="00DC41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Unité 4: </w:t>
            </w:r>
            <w:r w:rsidR="00AB7FB6" w:rsidRPr="00DC41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Aujo</w:t>
            </w:r>
            <w:r w:rsidR="005146F2" w:rsidRPr="00DC41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u</w:t>
            </w:r>
            <w:r w:rsidR="00AB7FB6" w:rsidRPr="00DC41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rd’hui, on fait des courses </w:t>
            </w:r>
            <w:r w:rsidR="00AB7FB6" w:rsidRPr="00DC417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! </w:t>
            </w:r>
            <w:r w:rsidR="00AB7FB6">
              <w:rPr>
                <w:rFonts w:ascii="Times New Roman" w:hAnsi="Times New Roman" w:cs="Times New Roman"/>
                <w:sz w:val="24"/>
                <w:szCs w:val="24"/>
              </w:rPr>
              <w:t xml:space="preserve">Copiar en el cuaderno el vocabulario de las </w:t>
            </w:r>
            <w:r w:rsidR="00AB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páginas 40 y 41 del libro relacionado con las tiendas y la comida.</w:t>
            </w:r>
          </w:p>
          <w:p w14:paraId="43825FEA" w14:textId="5462AEB2" w:rsidR="00AB7FB6" w:rsidRDefault="00AB7FB6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del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1, 2 y 4 de las páginas 44 y 45. </w:t>
            </w:r>
          </w:p>
          <w:p w14:paraId="68D4BBE7" w14:textId="55148E34" w:rsidR="007106D9" w:rsidRPr="00CB1246" w:rsidRDefault="007106D9" w:rsidP="007414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  <w:r w:rsidR="00547B6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se adjunta</w:t>
            </w:r>
            <w:r w:rsidR="00547B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el nombre </w:t>
            </w:r>
            <w:r w:rsidRPr="007106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="003F63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 </w:t>
            </w:r>
            <w:r w:rsidRPr="007106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nourriture</w:t>
            </w:r>
            <w:r w:rsidR="003F63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_2ºESO</w:t>
            </w:r>
            <w:r w:rsidRPr="007106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="003F63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F63B1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CB12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“Les </w:t>
            </w:r>
            <w:proofErr w:type="spellStart"/>
            <w:r w:rsidR="00CB12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magasins</w:t>
            </w:r>
            <w:proofErr w:type="spellEnd"/>
            <w:r w:rsidR="00CB12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en ville_2ºESO”.</w:t>
            </w:r>
          </w:p>
          <w:p w14:paraId="543D01BB" w14:textId="58C73040" w:rsidR="0010191E" w:rsidRPr="0010191E" w:rsidRDefault="0010191E" w:rsidP="007414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Podéis</w:t>
            </w:r>
            <w:r w:rsidR="00547B66">
              <w:rPr>
                <w:rFonts w:ascii="Times New Roman" w:hAnsi="Times New Roman" w:cs="Times New Roman"/>
                <w:sz w:val="24"/>
                <w:szCs w:val="24"/>
              </w:rPr>
              <w:t xml:space="preserve"> también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consultar la ficha con el nombre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magasins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”.</w:t>
            </w:r>
          </w:p>
          <w:p w14:paraId="0D09EA04" w14:textId="77777777" w:rsidR="00AB7FB6" w:rsidRPr="00AB7FB6" w:rsidRDefault="00AB7FB6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26471" w14:textId="77777777" w:rsidR="00BB66AB" w:rsidRDefault="00AB7FB6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Tarea adicional</w:t>
            </w:r>
            <w:r w:rsidR="00741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66AB">
              <w:rPr>
                <w:rFonts w:ascii="Times New Roman" w:hAnsi="Times New Roman" w:cs="Times New Roman"/>
                <w:sz w:val="24"/>
                <w:szCs w:val="24"/>
              </w:rPr>
              <w:t>(solo para quien quiera y tenga tiempo):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400AD" w:rsidRPr="009400AD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https://www.francaisfacile.com/exercices/exercice-francais-2/exercice-francais-8281.php</w:t>
              </w:r>
            </w:hyperlink>
            <w:r w:rsidR="009400AD">
              <w:rPr>
                <w:rFonts w:ascii="Times New Roman" w:hAnsi="Times New Roman" w:cs="Times New Roman"/>
                <w:sz w:val="24"/>
                <w:szCs w:val="24"/>
              </w:rPr>
              <w:t xml:space="preserve"> Es un link donde podéis practicar más ejercicios relacionados con el </w:t>
            </w:r>
            <w:proofErr w:type="spellStart"/>
            <w:r w:rsidR="009400AD" w:rsidRPr="007414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Futur</w:t>
            </w:r>
            <w:proofErr w:type="spellEnd"/>
            <w:r w:rsidR="009400AD" w:rsidRPr="007414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Simple</w:t>
            </w:r>
            <w:r w:rsidR="009400AD">
              <w:rPr>
                <w:rFonts w:ascii="Times New Roman" w:hAnsi="Times New Roman" w:cs="Times New Roman"/>
                <w:sz w:val="24"/>
                <w:szCs w:val="24"/>
              </w:rPr>
              <w:t xml:space="preserve"> y os da la posibilidad de ver luego las respuestas. </w:t>
            </w:r>
          </w:p>
          <w:p w14:paraId="0B47AEBC" w14:textId="73E07DAE" w:rsidR="00B34BA5" w:rsidRPr="00BB66AB" w:rsidRDefault="00B34BA5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0135C681" w14:textId="04053240" w:rsidR="00853115" w:rsidRDefault="00A91677" w:rsidP="0074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Actividad 1</w:t>
            </w:r>
            <w:r w:rsidR="00547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ejercicios correspondientes al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corregirán en clase tras la reincorporación. </w:t>
            </w:r>
          </w:p>
          <w:p w14:paraId="0D80D224" w14:textId="77777777" w:rsidR="00547B66" w:rsidRDefault="00547B66" w:rsidP="007414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C9C328" w14:textId="220A724A" w:rsidR="00A91677" w:rsidRDefault="00A91677" w:rsidP="007414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Ficha: 19 marzo fecha límite. </w:t>
            </w:r>
          </w:p>
          <w:p w14:paraId="05CF581A" w14:textId="7E73A167" w:rsidR="00547B66" w:rsidRDefault="00547B66" w:rsidP="007414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03E2F5" w14:textId="2B431E97" w:rsidR="00547B66" w:rsidRDefault="00547B66" w:rsidP="0074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ejercicios correspondientes al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corregirán en clase tras la reincorporación.</w:t>
            </w:r>
          </w:p>
          <w:p w14:paraId="48F95DFF" w14:textId="2197E2FE" w:rsidR="00547B66" w:rsidRDefault="00547B66" w:rsidP="0074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0FA38" w14:textId="412A600E" w:rsidR="00A91677" w:rsidRDefault="00547B66" w:rsidP="007414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Ficha</w:t>
            </w:r>
            <w:r w:rsidR="00A27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26 marzo fecha límite. </w:t>
            </w:r>
          </w:p>
          <w:p w14:paraId="262C65C6" w14:textId="77777777" w:rsidR="00547B66" w:rsidRDefault="00547B66" w:rsidP="007414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4C8A4F" w14:textId="77777777" w:rsidR="00A91677" w:rsidRDefault="00A91677" w:rsidP="0074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Tarea adicional: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Podéis autocorregiros vosotros mismos en la propia página. </w:t>
            </w:r>
          </w:p>
          <w:p w14:paraId="5AEE1EDE" w14:textId="77777777" w:rsidR="006A029E" w:rsidRDefault="006A029E" w:rsidP="0074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707C3" w14:textId="6C70C0BE" w:rsidR="006A029E" w:rsidRPr="00A91677" w:rsidRDefault="006A029E" w:rsidP="0074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Dudas: Enviar un correo. Lo tenéis al inicio del documento.</w:t>
            </w:r>
          </w:p>
        </w:tc>
        <w:tc>
          <w:tcPr>
            <w:tcW w:w="3175" w:type="dxa"/>
          </w:tcPr>
          <w:p w14:paraId="007A169F" w14:textId="77777777" w:rsidR="00853115" w:rsidRPr="001A5DCE" w:rsidRDefault="00741441" w:rsidP="001A5DC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Las actividades deben estar completas y presentadas en plazo para que sean calificadas. </w:t>
            </w:r>
          </w:p>
          <w:p w14:paraId="50307ED0" w14:textId="77777777" w:rsidR="00741441" w:rsidRDefault="00741441" w:rsidP="001A5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DE06" w14:textId="406C4C60" w:rsidR="00741441" w:rsidRDefault="00741441" w:rsidP="001A5DC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calificación de estas actividades se incluirá en el 20% de la nota final.</w:t>
            </w:r>
          </w:p>
          <w:p w14:paraId="3AB16652" w14:textId="77777777" w:rsidR="00A947A2" w:rsidRPr="00A947A2" w:rsidRDefault="00A947A2" w:rsidP="00A947A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E9B4C" w14:textId="014AD1B8" w:rsidR="00741441" w:rsidRPr="00A947A2" w:rsidRDefault="00A947A2" w:rsidP="001A5DC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profesor se reserva la libertad de poder modificar este porcentaje en los casos que considere oportunos siempre que sea necesario y en función del periodo de tiempo que los alumnos permanezcan fuera del centro</w:t>
            </w:r>
            <w:r w:rsidR="00710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CC261F" w14:textId="5F402D63" w:rsidR="00741441" w:rsidRDefault="00741441" w:rsidP="001A5DC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no entrega de estos ejercicios</w:t>
            </w:r>
            <w:r w:rsidR="00015962">
              <w:rPr>
                <w:rFonts w:ascii="Times New Roman" w:hAnsi="Times New Roman" w:cs="Times New Roman"/>
                <w:sz w:val="24"/>
                <w:szCs w:val="24"/>
              </w:rPr>
              <w:t xml:space="preserve"> sin justificación oportuna</w:t>
            </w: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 podría </w:t>
            </w:r>
            <w:r w:rsidR="00DC4178">
              <w:rPr>
                <w:rFonts w:ascii="Times New Roman" w:hAnsi="Times New Roman" w:cs="Times New Roman"/>
                <w:sz w:val="24"/>
                <w:szCs w:val="24"/>
              </w:rPr>
              <w:t>repercutir</w:t>
            </w:r>
            <w:r w:rsidR="00FF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178">
              <w:rPr>
                <w:rFonts w:ascii="Times New Roman" w:hAnsi="Times New Roman" w:cs="Times New Roman"/>
                <w:sz w:val="24"/>
                <w:szCs w:val="24"/>
              </w:rPr>
              <w:t>negativamente en la nota final.</w:t>
            </w:r>
          </w:p>
          <w:p w14:paraId="3EDF77CF" w14:textId="77777777" w:rsidR="00A947A2" w:rsidRPr="00A947A2" w:rsidRDefault="00A947A2" w:rsidP="00A947A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196CA" w14:textId="18983001" w:rsidR="00A947A2" w:rsidRPr="00A947A2" w:rsidRDefault="00A947A2" w:rsidP="00A9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A5" w14:paraId="41D491A9" w14:textId="77777777" w:rsidTr="00C637ED">
        <w:tc>
          <w:tcPr>
            <w:tcW w:w="2411" w:type="dxa"/>
          </w:tcPr>
          <w:p w14:paraId="55429CD8" w14:textId="401D443A" w:rsidR="00B34BA5" w:rsidRDefault="00B34BA5" w:rsidP="0085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3ºESO</w:t>
            </w:r>
          </w:p>
        </w:tc>
        <w:tc>
          <w:tcPr>
            <w:tcW w:w="5451" w:type="dxa"/>
          </w:tcPr>
          <w:p w14:paraId="18AA1BAC" w14:textId="77777777" w:rsidR="00EC6928" w:rsidRPr="00EC6928" w:rsidRDefault="00B34BA5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 1:</w:t>
            </w:r>
            <w:r w:rsidR="00EC6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6928" w:rsidRPr="00EC6928">
              <w:rPr>
                <w:rFonts w:ascii="Times New Roman" w:hAnsi="Times New Roman" w:cs="Times New Roman"/>
                <w:sz w:val="24"/>
                <w:szCs w:val="24"/>
              </w:rPr>
              <w:t xml:space="preserve">Ver el siguiente vídeo (3:31) donde se explica la obligación con </w:t>
            </w:r>
            <w:proofErr w:type="spellStart"/>
            <w:r w:rsidR="00EC6928" w:rsidRPr="00EC69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devoir</w:t>
            </w:r>
            <w:proofErr w:type="spellEnd"/>
            <w:r w:rsidR="00EC6928" w:rsidRPr="00EC69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et </w:t>
            </w:r>
            <w:proofErr w:type="spellStart"/>
            <w:r w:rsidR="00EC6928" w:rsidRPr="00EC69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falloir</w:t>
            </w:r>
            <w:proofErr w:type="spellEnd"/>
            <w:r w:rsidR="00EC6928" w:rsidRPr="00EC69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hyperlink r:id="rId9" w:history="1">
              <w:r w:rsidR="00EC6928" w:rsidRPr="00EC6928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https://www.youtube.com/watch?v=3NZqXIWGK8A</w:t>
              </w:r>
            </w:hyperlink>
            <w:r w:rsidR="00EC6928" w:rsidRPr="00EC6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5BB158" w14:textId="77777777" w:rsidR="00B34BA5" w:rsidRDefault="00EC6928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928">
              <w:rPr>
                <w:rFonts w:ascii="Times New Roman" w:hAnsi="Times New Roman" w:cs="Times New Roman"/>
                <w:sz w:val="24"/>
                <w:szCs w:val="24"/>
              </w:rPr>
              <w:t>Podéis ver también el siguiente vídeo (1:18)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6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EC6928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https://www.youtube.com/watch?v=eIUqwEqs_DM</w:t>
              </w:r>
            </w:hyperlink>
            <w:r w:rsidRPr="00EC6928">
              <w:rPr>
                <w:rFonts w:ascii="Times New Roman" w:hAnsi="Times New Roman" w:cs="Times New Roman"/>
                <w:sz w:val="24"/>
                <w:szCs w:val="24"/>
              </w:rPr>
              <w:t xml:space="preserve"> donde os muestran de forma breve la conjugación de estos verbos y de los verbos </w:t>
            </w:r>
            <w:proofErr w:type="spellStart"/>
            <w:r w:rsidRPr="00EC69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pouvoir</w:t>
            </w:r>
            <w:proofErr w:type="spellEnd"/>
            <w:r w:rsidRPr="00EC69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et </w:t>
            </w:r>
            <w:proofErr w:type="spellStart"/>
            <w:r w:rsidRPr="00EC69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vouloir</w:t>
            </w:r>
            <w:proofErr w:type="spellEnd"/>
            <w:r w:rsidRPr="00EC6928">
              <w:rPr>
                <w:rFonts w:ascii="Times New Roman" w:hAnsi="Times New Roman" w:cs="Times New Roman"/>
                <w:sz w:val="24"/>
                <w:szCs w:val="24"/>
              </w:rPr>
              <w:t xml:space="preserve"> ya estudiados el curso pasado. </w:t>
            </w:r>
          </w:p>
          <w:p w14:paraId="37AF5F5A" w14:textId="0FFB46B1" w:rsidR="00584571" w:rsidRDefault="00584571" w:rsidP="0058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del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 siguientes ejercicios: Página 31 </w:t>
            </w:r>
            <w:r w:rsidRPr="00F13EB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y página 38 el 3 y el 4. </w:t>
            </w:r>
          </w:p>
          <w:p w14:paraId="6E36A896" w14:textId="649C9463" w:rsidR="00A14910" w:rsidRPr="00A14910" w:rsidRDefault="00584571" w:rsidP="0058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Ficha que se adjunta con el nombre “</w:t>
            </w:r>
            <w:proofErr w:type="spellStart"/>
            <w:r w:rsidRPr="005146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="002E6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alloir</w:t>
            </w:r>
            <w:proofErr w:type="spellEnd"/>
            <w:r w:rsidR="002E6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et Devoir</w:t>
            </w:r>
            <w:r w:rsidR="005B3C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_3ºESO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547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E40976" w14:textId="189C6D9D" w:rsidR="002E6D25" w:rsidRDefault="002E6D25" w:rsidP="002E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lastRenderedPageBreak/>
              <w:t>Actividad</w:t>
            </w:r>
            <w:proofErr w:type="spellEnd"/>
            <w:r w:rsidRPr="00DC4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DC4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2:</w:t>
            </w:r>
            <w:proofErr w:type="gramEnd"/>
            <w:r w:rsidRPr="00DC4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DC41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Unité 4: Vivre la ville 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Copiar en el cuaderno el vocabulario de la página 43 del libro relacionado con los lugares de la ciudad.</w:t>
            </w:r>
          </w:p>
          <w:p w14:paraId="014BADDE" w14:textId="1B1AD5F5" w:rsidR="002E6D25" w:rsidRDefault="002E6D25" w:rsidP="002E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del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1 y 2 de la página 39 y el 1 de la página 48.</w:t>
            </w:r>
          </w:p>
          <w:p w14:paraId="4F59C164" w14:textId="325D9F06" w:rsidR="002E6D25" w:rsidRDefault="002E6D25" w:rsidP="002E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Lectura del texto </w:t>
            </w:r>
            <w:r w:rsidR="00390F9F">
              <w:rPr>
                <w:rFonts w:ascii="Times New Roman" w:hAnsi="Times New Roman" w:cs="Times New Roman"/>
                <w:sz w:val="24"/>
                <w:szCs w:val="24"/>
              </w:rPr>
              <w:t>con el nombre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="00F71C5E" w:rsidRPr="00F71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Voyager </w:t>
            </w:r>
            <w:proofErr w:type="spellStart"/>
            <w:r w:rsidR="00F71C5E" w:rsidRPr="00F71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</w:t>
            </w:r>
            <w:proofErr w:type="spellEnd"/>
            <w:r w:rsidR="00F71C5E" w:rsidRPr="00F71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="00F71C5E" w:rsidRPr="00F71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rêve</w:t>
            </w:r>
            <w:proofErr w:type="spellEnd"/>
            <w:r w:rsidR="00F71C5E" w:rsidRPr="00F71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71C5E" w:rsidRPr="00F71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pour</w:t>
            </w:r>
            <w:proofErr w:type="spellEnd"/>
            <w:r w:rsidR="00F71C5E" w:rsidRPr="00F71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moi_3ºESO</w:t>
            </w:r>
            <w:r w:rsidRPr="00F71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contestar a las preguntas.</w:t>
            </w:r>
          </w:p>
          <w:p w14:paraId="25066F2E" w14:textId="77777777" w:rsidR="002E6D25" w:rsidRDefault="002E6D25" w:rsidP="00584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1B99" w14:textId="7220D3BB" w:rsidR="00584571" w:rsidRDefault="002E6D25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Tarea adicional: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(solo para quien quiera y tenga </w:t>
            </w:r>
            <w:r w:rsidRPr="002E6D25">
              <w:rPr>
                <w:rFonts w:ascii="Times New Roman" w:hAnsi="Times New Roman" w:cs="Times New Roman"/>
                <w:sz w:val="24"/>
                <w:szCs w:val="24"/>
              </w:rPr>
              <w:t xml:space="preserve">tiempo): </w:t>
            </w:r>
            <w:hyperlink r:id="rId11" w:history="1">
              <w:r w:rsidRPr="002E6D25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https://francais.lingolia.com/fr/vocabulaire/mots-a-ne-pas-confondre/devoir-falloir/exercices</w:t>
              </w:r>
            </w:hyperlink>
            <w:r w:rsidRPr="002E6D25">
              <w:rPr>
                <w:rFonts w:ascii="Times New Roman" w:hAnsi="Times New Roman" w:cs="Times New Roman"/>
                <w:sz w:val="24"/>
                <w:szCs w:val="24"/>
              </w:rPr>
              <w:t xml:space="preserve">. Es un </w:t>
            </w:r>
            <w:proofErr w:type="gramStart"/>
            <w:r w:rsidRPr="002E6D25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  <w:proofErr w:type="gramEnd"/>
            <w:r w:rsidRPr="002E6D25">
              <w:rPr>
                <w:rFonts w:ascii="Times New Roman" w:hAnsi="Times New Roman" w:cs="Times New Roman"/>
                <w:sz w:val="24"/>
                <w:szCs w:val="24"/>
              </w:rPr>
              <w:t xml:space="preserve"> donde podéis practicar más ejercicios relacionados con el </w:t>
            </w:r>
            <w:proofErr w:type="spellStart"/>
            <w:r w:rsidRPr="002E6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alloir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Devoir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E6D25">
              <w:rPr>
                <w:rFonts w:ascii="Times New Roman" w:hAnsi="Times New Roman" w:cs="Times New Roman"/>
                <w:sz w:val="24"/>
                <w:szCs w:val="24"/>
              </w:rPr>
              <w:t>y os da la posibilidad de ver luego las respuestas.</w:t>
            </w:r>
          </w:p>
          <w:p w14:paraId="70679B9A" w14:textId="77777777" w:rsidR="00FE4AA2" w:rsidRDefault="00FE4AA2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1EB6" w14:textId="1E0D66F6" w:rsidR="002E6D25" w:rsidRDefault="00E66403" w:rsidP="0074144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Vocabulario ampliado sobre los lugares de la ciudad mediante un vídeo (5:19)</w:t>
            </w:r>
            <w:r w:rsidR="00C637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E66403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https://www.youtube.com/watch?v=rYRTNcLtTiU</w:t>
              </w:r>
            </w:hyperlink>
            <w:r w:rsidRPr="00E66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6403">
              <w:rPr>
                <w:sz w:val="24"/>
                <w:szCs w:val="24"/>
              </w:rPr>
              <w:t xml:space="preserve"> </w:t>
            </w:r>
          </w:p>
          <w:p w14:paraId="0333BCAB" w14:textId="0F7AD1ED" w:rsidR="00F71C5E" w:rsidRPr="00F71C5E" w:rsidRDefault="00F71C5E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5E">
              <w:rPr>
                <w:rFonts w:ascii="Times New Roman" w:hAnsi="Times New Roman" w:cs="Times New Roman"/>
                <w:sz w:val="24"/>
                <w:szCs w:val="24"/>
              </w:rPr>
              <w:t xml:space="preserve">Ficha con el nombre </w:t>
            </w:r>
            <w:r w:rsidRPr="00F71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proofErr w:type="spellStart"/>
            <w:r w:rsidRPr="00F71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Bienvenue</w:t>
            </w:r>
            <w:proofErr w:type="spellEnd"/>
            <w:r w:rsidRPr="00F71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en </w:t>
            </w:r>
            <w:proofErr w:type="spellStart"/>
            <w:proofErr w:type="gramStart"/>
            <w:r w:rsidRPr="00F71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ville</w:t>
            </w:r>
            <w:proofErr w:type="spellEnd"/>
            <w:r w:rsidRPr="00F71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!</w:t>
            </w:r>
            <w:proofErr w:type="gramEnd"/>
            <w:r w:rsidRPr="00F71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” </w:t>
            </w:r>
            <w:r w:rsidRPr="00F71C5E">
              <w:rPr>
                <w:rFonts w:ascii="Times New Roman" w:hAnsi="Times New Roman" w:cs="Times New Roman"/>
                <w:sz w:val="24"/>
                <w:szCs w:val="24"/>
              </w:rPr>
              <w:t>para repasa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vocabulario sobre la ciudad.</w:t>
            </w:r>
          </w:p>
          <w:p w14:paraId="7787E774" w14:textId="29D2D6CC" w:rsidR="00C637ED" w:rsidRPr="00F71C5E" w:rsidRDefault="00C637ED" w:rsidP="0074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46AE5C89" w14:textId="10C139F0" w:rsidR="00FE4AA2" w:rsidRDefault="00FE4AA2" w:rsidP="00FE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Actividad 1</w:t>
            </w:r>
            <w:r w:rsidR="005A2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ejercicios correspondientes al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corregirán en clase tras la reincorporación. </w:t>
            </w:r>
          </w:p>
          <w:p w14:paraId="2A20DCF8" w14:textId="77777777" w:rsidR="00FE4AA2" w:rsidRDefault="00FE4AA2" w:rsidP="00FE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9F0D5" w14:textId="76F63222" w:rsidR="00FE4AA2" w:rsidRDefault="00FE4AA2" w:rsidP="00FE4A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Ficha: 19 marzo fecha límite. </w:t>
            </w:r>
          </w:p>
          <w:p w14:paraId="5DEE2A5A" w14:textId="14DB9D08" w:rsidR="005A2659" w:rsidRDefault="005A2659" w:rsidP="00FE4A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9446E2" w14:textId="21327F08" w:rsidR="005A2659" w:rsidRDefault="005A2659" w:rsidP="005A2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ejercicios correspondientes al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corregirán en clase tras la reincorporación.</w:t>
            </w:r>
          </w:p>
          <w:p w14:paraId="482409AF" w14:textId="1CF7384B" w:rsidR="005A2659" w:rsidRDefault="005A2659" w:rsidP="00FE4A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Ficha</w:t>
            </w:r>
            <w:r w:rsidR="00A27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(texto con preguntas)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26 marzo fecha límite. </w:t>
            </w:r>
          </w:p>
          <w:p w14:paraId="6328F3F1" w14:textId="77777777" w:rsidR="00FE4AA2" w:rsidRDefault="00FE4AA2" w:rsidP="00FE4A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235937" w14:textId="77777777" w:rsidR="00FE4AA2" w:rsidRDefault="00FE4AA2" w:rsidP="00FE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Tarea adicional: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Podéis autocorregiros vosotros mismos en la propia página. </w:t>
            </w:r>
          </w:p>
          <w:p w14:paraId="282265B4" w14:textId="77777777" w:rsidR="00FE4AA2" w:rsidRDefault="00FE4AA2" w:rsidP="00FE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736F1" w14:textId="4AA4723F" w:rsidR="00B34BA5" w:rsidRDefault="00FE4AA2" w:rsidP="00FE4A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Dudas: Enviar un correo. Lo tenéis al inicio del documento.</w:t>
            </w:r>
          </w:p>
        </w:tc>
        <w:tc>
          <w:tcPr>
            <w:tcW w:w="3175" w:type="dxa"/>
          </w:tcPr>
          <w:p w14:paraId="41596A58" w14:textId="77777777" w:rsidR="00C637ED" w:rsidRPr="001A5DCE" w:rsidRDefault="00C637ED" w:rsidP="00C637E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Las actividades deben estar completas y presentadas en plazo para que sean calificadas. </w:t>
            </w:r>
          </w:p>
          <w:p w14:paraId="1E518F7B" w14:textId="77777777" w:rsidR="00C637ED" w:rsidRDefault="00C637ED" w:rsidP="00C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2F89" w14:textId="77777777" w:rsidR="00C637ED" w:rsidRDefault="00C637ED" w:rsidP="00C637E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calificación de estas actividades se incluirá en el 20% de la nota final.</w:t>
            </w:r>
          </w:p>
          <w:p w14:paraId="4DFE6A0B" w14:textId="77777777" w:rsidR="00C637ED" w:rsidRPr="00A947A2" w:rsidRDefault="00C637ED" w:rsidP="00C637ED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70894" w14:textId="77777777" w:rsidR="00C637ED" w:rsidRPr="00A947A2" w:rsidRDefault="00C637ED" w:rsidP="00C637E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profesor se reserva la libertad de poder modificar este porcentaje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 los casos que considere oportunos siempre que sea necesario y en función del periodo de tiempo que los alumnos permanezcan fuera del centro.</w:t>
            </w:r>
          </w:p>
          <w:p w14:paraId="2D572C59" w14:textId="218B20D0" w:rsidR="00E15AF9" w:rsidRDefault="00E15AF9" w:rsidP="00E15AF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no entrega de estos ejercicios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 justificación oportuna</w:t>
            </w: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 podría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repercutir</w:t>
            </w:r>
            <w:r w:rsidR="00FF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negativamente en la nota final.</w:t>
            </w:r>
          </w:p>
          <w:p w14:paraId="7C93814E" w14:textId="77777777" w:rsidR="00B34BA5" w:rsidRPr="001A5DCE" w:rsidRDefault="00B34BA5" w:rsidP="00E15AF9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ED" w14:paraId="570E7829" w14:textId="77777777" w:rsidTr="00C637ED">
        <w:tc>
          <w:tcPr>
            <w:tcW w:w="2411" w:type="dxa"/>
          </w:tcPr>
          <w:p w14:paraId="3829A40C" w14:textId="2F780133" w:rsidR="00C637ED" w:rsidRDefault="00C637ED" w:rsidP="00C6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4ºESO</w:t>
            </w:r>
          </w:p>
        </w:tc>
        <w:tc>
          <w:tcPr>
            <w:tcW w:w="5451" w:type="dxa"/>
          </w:tcPr>
          <w:p w14:paraId="43B74EB8" w14:textId="370FDE60" w:rsidR="00C637ED" w:rsidRPr="00FF018A" w:rsidRDefault="00C637ED" w:rsidP="006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1: </w:t>
            </w:r>
            <w:r w:rsidR="00FF018A" w:rsidRPr="00FF018A">
              <w:rPr>
                <w:rFonts w:ascii="Times New Roman" w:hAnsi="Times New Roman" w:cs="Times New Roman"/>
                <w:sz w:val="24"/>
                <w:szCs w:val="24"/>
              </w:rPr>
              <w:t xml:space="preserve">Ver el siguiente vídeo (9:50): </w:t>
            </w:r>
            <w:hyperlink r:id="rId13" w:history="1">
              <w:r w:rsidR="00FF018A" w:rsidRPr="00FF018A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https://www.youtube.com/watch?v=A_wePDr8ABo</w:t>
              </w:r>
            </w:hyperlink>
            <w:r w:rsidR="00FF018A" w:rsidRPr="00FF018A">
              <w:rPr>
                <w:rFonts w:ascii="Times New Roman" w:hAnsi="Times New Roman" w:cs="Times New Roman"/>
                <w:sz w:val="24"/>
                <w:szCs w:val="24"/>
              </w:rPr>
              <w:t xml:space="preserve"> donde se explican las diferentes formas de preguntar, de la más familiar a la más formal (relacionado con </w:t>
            </w:r>
            <w:r w:rsidR="00FF018A">
              <w:rPr>
                <w:rFonts w:ascii="Times New Roman" w:hAnsi="Times New Roman" w:cs="Times New Roman"/>
                <w:sz w:val="24"/>
                <w:szCs w:val="24"/>
              </w:rPr>
              <w:t>lo siguiente que íbamos a estudiar que está en la</w:t>
            </w:r>
            <w:r w:rsidR="00FF018A" w:rsidRPr="00FF018A">
              <w:rPr>
                <w:rFonts w:ascii="Times New Roman" w:hAnsi="Times New Roman" w:cs="Times New Roman"/>
                <w:sz w:val="24"/>
                <w:szCs w:val="24"/>
              </w:rPr>
              <w:t xml:space="preserve"> página 35 del </w:t>
            </w:r>
            <w:proofErr w:type="spellStart"/>
            <w:r w:rsidR="00FF018A" w:rsidRPr="00FF01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livre</w:t>
            </w:r>
            <w:proofErr w:type="spellEnd"/>
            <w:r w:rsidR="00FF018A" w:rsidRPr="00FF01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="00FF018A" w:rsidRPr="00FF01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l’élève</w:t>
            </w:r>
            <w:proofErr w:type="spellEnd"/>
            <w:r w:rsidR="00FF01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209477BD" w14:textId="768CFDF9" w:rsidR="00FF018A" w:rsidRDefault="00FF018A" w:rsidP="007B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del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 siguientes ejercicios: Página </w:t>
            </w:r>
            <w:r w:rsidR="007B75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B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7B7592">
              <w:rPr>
                <w:rFonts w:ascii="Times New Roman" w:hAnsi="Times New Roman" w:cs="Times New Roman"/>
                <w:sz w:val="24"/>
                <w:szCs w:val="24"/>
              </w:rPr>
              <w:t xml:space="preserve"> 1 y 2 si no están ya hechos</w:t>
            </w:r>
            <w:r w:rsidR="00065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E8B2C" w14:textId="17D9D1DF" w:rsidR="007B7592" w:rsidRDefault="007B7592" w:rsidP="007B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Página 31 </w:t>
            </w:r>
            <w:r w:rsidRPr="007B7592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065D4F">
              <w:rPr>
                <w:rFonts w:ascii="Times New Roman" w:hAnsi="Times New Roman" w:cs="Times New Roman"/>
                <w:sz w:val="24"/>
                <w:szCs w:val="24"/>
              </w:rPr>
              <w:t xml:space="preserve"> sobre lo que habéis visto en el vídeo.</w:t>
            </w:r>
          </w:p>
          <w:p w14:paraId="6A53C022" w14:textId="77777777" w:rsidR="00C637ED" w:rsidRDefault="00C637ED" w:rsidP="00C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96FA9" w14:textId="77777777" w:rsidR="001D5C3F" w:rsidRDefault="00C637ED" w:rsidP="006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2: </w:t>
            </w:r>
            <w:r w:rsidR="001D5C3F" w:rsidRPr="001D5C3F">
              <w:rPr>
                <w:rFonts w:ascii="Times New Roman" w:hAnsi="Times New Roman" w:cs="Times New Roman"/>
                <w:sz w:val="24"/>
                <w:szCs w:val="24"/>
              </w:rPr>
              <w:t xml:space="preserve">Ver los siguientes vídeos (3:09): </w:t>
            </w:r>
            <w:hyperlink r:id="rId14" w:history="1">
              <w:r w:rsidR="001D5C3F" w:rsidRPr="001D5C3F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https://www.youtube.com/watch?v=KHK37l-mUeQ</w:t>
              </w:r>
            </w:hyperlink>
            <w:r w:rsidR="001D5C3F" w:rsidRPr="001D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C3F">
              <w:rPr>
                <w:rFonts w:ascii="Times New Roman" w:hAnsi="Times New Roman" w:cs="Times New Roman"/>
                <w:sz w:val="24"/>
                <w:szCs w:val="24"/>
              </w:rPr>
              <w:t xml:space="preserve">sobre los adjetivos interrogativos </w:t>
            </w:r>
            <w:r w:rsidR="001D5C3F" w:rsidRPr="001D5C3F">
              <w:rPr>
                <w:rFonts w:ascii="Times New Roman" w:hAnsi="Times New Roman" w:cs="Times New Roman"/>
                <w:sz w:val="24"/>
                <w:szCs w:val="24"/>
              </w:rPr>
              <w:t xml:space="preserve">y (3:05): </w:t>
            </w:r>
            <w:hyperlink r:id="rId15" w:history="1">
              <w:r w:rsidR="001D5C3F" w:rsidRPr="001D5C3F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https://www.youtube.com/watch?v=KHK37l-mUeQ</w:t>
              </w:r>
            </w:hyperlink>
            <w:r w:rsidR="001D5C3F">
              <w:rPr>
                <w:rFonts w:ascii="Times New Roman" w:hAnsi="Times New Roman" w:cs="Times New Roman"/>
                <w:sz w:val="24"/>
                <w:szCs w:val="24"/>
              </w:rPr>
              <w:t xml:space="preserve"> sobre los pronombres interrogativos. También los tenéis en el cuadro de la página 35 del </w:t>
            </w:r>
            <w:proofErr w:type="spellStart"/>
            <w:r w:rsidR="001D5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livre</w:t>
            </w:r>
            <w:proofErr w:type="spellEnd"/>
            <w:r w:rsidR="001D5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="001D5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l’élève</w:t>
            </w:r>
            <w:proofErr w:type="spellEnd"/>
            <w:r w:rsidR="001D5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D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031A21" w14:textId="5C38E026" w:rsidR="00C637ED" w:rsidRPr="001D5C3F" w:rsidRDefault="001D5C3F" w:rsidP="006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del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 siguientes ejercicios: Página 31 el 3 y el 4. </w:t>
            </w:r>
            <w:r w:rsidRPr="001D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0E0E06" w14:textId="77777777" w:rsidR="00C637ED" w:rsidRDefault="00C637ED" w:rsidP="00C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2E484" w14:textId="77777777" w:rsidR="00C637ED" w:rsidRDefault="001D5C3F" w:rsidP="006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Copiar el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Quiz sur la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planète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página 35 del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livre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l’élève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contestar a las preguntas. Podéis consultar las fuentes que queráis. </w:t>
            </w:r>
          </w:p>
          <w:p w14:paraId="088EFA6E" w14:textId="77777777" w:rsidR="00080A08" w:rsidRDefault="00080A08" w:rsidP="006D4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290B" w14:textId="113DA73C" w:rsidR="00080A08" w:rsidRPr="00080A08" w:rsidRDefault="00080A08" w:rsidP="006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Tarea adicional: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(solo para quien quiera y tenga </w:t>
            </w:r>
            <w:r w:rsidRPr="002E6D25">
              <w:rPr>
                <w:rFonts w:ascii="Times New Roman" w:hAnsi="Times New Roman" w:cs="Times New Roman"/>
                <w:sz w:val="24"/>
                <w:szCs w:val="24"/>
              </w:rPr>
              <w:t>tiempo)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Podéis realizar las fichas con el nombre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080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Les </w:t>
            </w:r>
            <w:proofErr w:type="spellStart"/>
            <w:r w:rsidRPr="00080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temps</w:t>
            </w:r>
            <w:proofErr w:type="spellEnd"/>
            <w:r w:rsidRPr="00080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l'indicatif_4ºESO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 y “</w:t>
            </w:r>
            <w:r w:rsidRPr="00080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Les </w:t>
            </w:r>
            <w:proofErr w:type="spellStart"/>
            <w:r w:rsidRPr="00080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temps</w:t>
            </w:r>
            <w:proofErr w:type="spellEnd"/>
            <w:r w:rsidRPr="00080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melangés_4ºESO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enviarme las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respuestas al correo electrónico.</w:t>
            </w:r>
          </w:p>
        </w:tc>
        <w:tc>
          <w:tcPr>
            <w:tcW w:w="2957" w:type="dxa"/>
          </w:tcPr>
          <w:p w14:paraId="25C3F5E9" w14:textId="1D101419" w:rsidR="001D5C3F" w:rsidRDefault="001D5C3F" w:rsidP="001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Actividades 1 y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Las respuestas correspondientes a los ejercicios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cahier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d’exercices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enviarán a la dirección de correo electrónico facilitada al inicio del documento. </w:t>
            </w:r>
          </w:p>
          <w:p w14:paraId="7F31892F" w14:textId="77777777" w:rsidR="005A2659" w:rsidRPr="00AE2188" w:rsidRDefault="005A2659" w:rsidP="005A26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Fecha límite: 19 marzo. </w:t>
            </w:r>
          </w:p>
          <w:p w14:paraId="1AB63E9D" w14:textId="7DD0EAE9" w:rsidR="00AE2188" w:rsidRDefault="00AE2188" w:rsidP="001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Actividad 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 preguntas y respuestas al cuestionario también se enviarán al correo electrónico. Podéis enviarlo todo en un mismo archivo WORD. </w:t>
            </w:r>
          </w:p>
          <w:p w14:paraId="6C419347" w14:textId="63385365" w:rsidR="001D5C3F" w:rsidRPr="00AE2188" w:rsidRDefault="001D5C3F" w:rsidP="001D5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AE2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echa límite: </w:t>
            </w:r>
            <w:r w:rsidR="005A2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marzo. </w:t>
            </w:r>
          </w:p>
          <w:p w14:paraId="2ABBF98A" w14:textId="77777777" w:rsidR="001D5C3F" w:rsidRDefault="001D5C3F" w:rsidP="001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45D0" w14:textId="797683D7" w:rsidR="00C637ED" w:rsidRDefault="00CA4EB2" w:rsidP="001D5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Dudas: Enviar un correo. Lo tenéis al inicio del documento.</w:t>
            </w:r>
          </w:p>
        </w:tc>
        <w:tc>
          <w:tcPr>
            <w:tcW w:w="3175" w:type="dxa"/>
          </w:tcPr>
          <w:p w14:paraId="5C29E526" w14:textId="77777777" w:rsidR="002B21BF" w:rsidRPr="001A5DCE" w:rsidRDefault="002B21BF" w:rsidP="002B21B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Las actividades deben estar completas y presentadas en plazo para que sean calificadas. </w:t>
            </w:r>
          </w:p>
          <w:p w14:paraId="4E48D0A6" w14:textId="77777777" w:rsidR="002B21BF" w:rsidRDefault="002B21BF" w:rsidP="002B2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1EC3A" w14:textId="5C65D76B" w:rsidR="002B21BF" w:rsidRPr="00995A4C" w:rsidRDefault="002B21BF" w:rsidP="00995A4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calificación de estas actividades se incluirá en el 20% de la nota final.</w:t>
            </w:r>
          </w:p>
          <w:p w14:paraId="599078F6" w14:textId="01592BDA" w:rsidR="002B21BF" w:rsidRDefault="002B21BF" w:rsidP="002B21B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 profesor se reserva la libertad de poder modificar este porcentaje en los casos que considere oportunos siempre que sea necesario y en función del periodo de tiempo que los alumnos permanezcan fuera del centro.</w:t>
            </w:r>
          </w:p>
          <w:p w14:paraId="54F403BD" w14:textId="77777777" w:rsidR="00E15AF9" w:rsidRPr="00E15AF9" w:rsidRDefault="00E15AF9" w:rsidP="00E15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0749" w14:textId="1C1D34B7" w:rsidR="00E15AF9" w:rsidRDefault="00E15AF9" w:rsidP="00E15AF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>La no entrega de estos ejercicios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 justificación oportuna</w:t>
            </w:r>
            <w:r w:rsidRPr="001A5DCE">
              <w:rPr>
                <w:rFonts w:ascii="Times New Roman" w:hAnsi="Times New Roman" w:cs="Times New Roman"/>
                <w:sz w:val="24"/>
                <w:szCs w:val="24"/>
              </w:rPr>
              <w:t xml:space="preserve"> podría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repercutir</w:t>
            </w:r>
            <w:r w:rsidR="00FF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negativamente en la nota final.</w:t>
            </w:r>
          </w:p>
          <w:p w14:paraId="0C092CF5" w14:textId="77777777" w:rsidR="00C637ED" w:rsidRPr="001A5DCE" w:rsidRDefault="00C637ED" w:rsidP="00E15AF9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76DFB" w14:textId="77777777" w:rsidR="00853115" w:rsidRPr="00853115" w:rsidRDefault="00853115" w:rsidP="0085311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3115" w:rsidRPr="00853115" w:rsidSect="004422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A0CB2"/>
    <w:multiLevelType w:val="hybridMultilevel"/>
    <w:tmpl w:val="9E2A534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91"/>
    <w:rsid w:val="00015962"/>
    <w:rsid w:val="00065D4F"/>
    <w:rsid w:val="00080A08"/>
    <w:rsid w:val="001011DF"/>
    <w:rsid w:val="0010191E"/>
    <w:rsid w:val="00104F5C"/>
    <w:rsid w:val="001A5DCE"/>
    <w:rsid w:val="001D5C3F"/>
    <w:rsid w:val="002B21BF"/>
    <w:rsid w:val="002E6D25"/>
    <w:rsid w:val="00357F14"/>
    <w:rsid w:val="00390F9F"/>
    <w:rsid w:val="003F63B1"/>
    <w:rsid w:val="00416167"/>
    <w:rsid w:val="0044226D"/>
    <w:rsid w:val="005146F2"/>
    <w:rsid w:val="00547B66"/>
    <w:rsid w:val="00547D8B"/>
    <w:rsid w:val="00584571"/>
    <w:rsid w:val="005A2659"/>
    <w:rsid w:val="005B3C52"/>
    <w:rsid w:val="005B4FD7"/>
    <w:rsid w:val="005D1CF6"/>
    <w:rsid w:val="0061194D"/>
    <w:rsid w:val="006A029E"/>
    <w:rsid w:val="006D40F7"/>
    <w:rsid w:val="006F7491"/>
    <w:rsid w:val="00706D12"/>
    <w:rsid w:val="007106D9"/>
    <w:rsid w:val="00741441"/>
    <w:rsid w:val="007A54D1"/>
    <w:rsid w:val="007B7592"/>
    <w:rsid w:val="00853115"/>
    <w:rsid w:val="009400AD"/>
    <w:rsid w:val="0096162F"/>
    <w:rsid w:val="00995A4C"/>
    <w:rsid w:val="00A14910"/>
    <w:rsid w:val="00A27640"/>
    <w:rsid w:val="00A91677"/>
    <w:rsid w:val="00A947A2"/>
    <w:rsid w:val="00AB7FB6"/>
    <w:rsid w:val="00AE2188"/>
    <w:rsid w:val="00B34589"/>
    <w:rsid w:val="00B34BA5"/>
    <w:rsid w:val="00B42F54"/>
    <w:rsid w:val="00BB66AB"/>
    <w:rsid w:val="00C637ED"/>
    <w:rsid w:val="00CA4EB2"/>
    <w:rsid w:val="00CB1246"/>
    <w:rsid w:val="00CD4985"/>
    <w:rsid w:val="00DC4178"/>
    <w:rsid w:val="00DE7CD0"/>
    <w:rsid w:val="00E15AF9"/>
    <w:rsid w:val="00E372B4"/>
    <w:rsid w:val="00E66403"/>
    <w:rsid w:val="00EC6928"/>
    <w:rsid w:val="00F13EB7"/>
    <w:rsid w:val="00F71C5E"/>
    <w:rsid w:val="00FA1CA1"/>
    <w:rsid w:val="00FE4AA2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BC39"/>
  <w15:chartTrackingRefBased/>
  <w15:docId w15:val="{BA817727-02B3-49EA-BBBC-642E0172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31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311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5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5DC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C41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aisfacile.com/exercices/exercice-francais-2/exercice-francais-8281.php" TargetMode="External"/><Relationship Id="rId13" Type="http://schemas.openxmlformats.org/officeDocument/2006/relationships/hyperlink" Target="https://www.youtube.com/watch?v=A_wePDr8AB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S9ZlsH3E8s" TargetMode="External"/><Relationship Id="rId12" Type="http://schemas.openxmlformats.org/officeDocument/2006/relationships/hyperlink" Target="https://www.youtube.com/watch?v=rYRTNcLtTi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fsrhmMdA5w" TargetMode="External"/><Relationship Id="rId11" Type="http://schemas.openxmlformats.org/officeDocument/2006/relationships/hyperlink" Target="https://francais.lingolia.com/fr/vocabulaire/mots-a-ne-pas-confondre/devoir-falloir/exercices" TargetMode="External"/><Relationship Id="rId5" Type="http://schemas.openxmlformats.org/officeDocument/2006/relationships/hyperlink" Target="mailto:victor.serrano.online@smbosque.es" TargetMode="External"/><Relationship Id="rId15" Type="http://schemas.openxmlformats.org/officeDocument/2006/relationships/hyperlink" Target="https://www.youtube.com/watch?v=KHK37l-mUeQ" TargetMode="External"/><Relationship Id="rId10" Type="http://schemas.openxmlformats.org/officeDocument/2006/relationships/hyperlink" Target="https://www.youtube.com/watch?v=eIUqwEqs_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NZqXIWGK8A" TargetMode="External"/><Relationship Id="rId14" Type="http://schemas.openxmlformats.org/officeDocument/2006/relationships/hyperlink" Target="https://www.youtube.com/watch?v=KHK37l-mUe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1238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SMB10</dc:creator>
  <cp:keywords/>
  <dc:description/>
  <cp:lastModifiedBy>Víctor Serrano Ruiz</cp:lastModifiedBy>
  <cp:revision>49</cp:revision>
  <dcterms:created xsi:type="dcterms:W3CDTF">2020-03-12T09:15:00Z</dcterms:created>
  <dcterms:modified xsi:type="dcterms:W3CDTF">2020-03-15T18:30:00Z</dcterms:modified>
</cp:coreProperties>
</file>