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16073" w14:textId="169FE951" w:rsidR="00071F4B" w:rsidRDefault="00831B06">
      <w:commentRangeStart w:id="0"/>
      <w:commentRangeStart w:id="1"/>
      <w:commentRangeStart w:id="2"/>
      <w:commentRangeEnd w:id="0"/>
      <w:r>
        <w:rPr>
          <w:rStyle w:val="Refdecomentario"/>
        </w:rPr>
        <w:commentReference w:id="0"/>
      </w:r>
      <w:commentRangeEnd w:id="1"/>
      <w:r w:rsidR="007260CE">
        <w:rPr>
          <w:rStyle w:val="Refdecomentario"/>
        </w:rPr>
        <w:commentReference w:id="1"/>
      </w:r>
      <w:commentRangeEnd w:id="2"/>
      <w:r w:rsidR="00575F45">
        <w:rPr>
          <w:rStyle w:val="Refdecomentario"/>
        </w:rPr>
        <w:commentReference w:id="2"/>
      </w:r>
      <w:r w:rsidRPr="00831B06">
        <w:rPr>
          <w:noProof/>
        </w:rPr>
        <w:drawing>
          <wp:inline distT="0" distB="0" distL="0" distR="0" wp14:anchorId="639D1B2E" wp14:editId="308B79D7">
            <wp:extent cx="5400040" cy="76409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071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íctor Serrano Ruiz" w:date="2020-04-04T13:03:00Z" w:initials="VSR">
    <w:p w14:paraId="7C72CBCA" w14:textId="68017625" w:rsidR="00831B06" w:rsidRDefault="00831B06">
      <w:pPr>
        <w:pStyle w:val="Textocomentario"/>
      </w:pPr>
      <w:r>
        <w:rPr>
          <w:rStyle w:val="Refdecomentario"/>
        </w:rPr>
        <w:annotationRef/>
      </w:r>
      <w:r>
        <w:t xml:space="preserve">Como ya os he comentado </w:t>
      </w:r>
      <w:r>
        <w:rPr>
          <w:i/>
          <w:iCs/>
        </w:rPr>
        <w:t xml:space="preserve">les </w:t>
      </w:r>
      <w:proofErr w:type="spellStart"/>
      <w:r>
        <w:rPr>
          <w:i/>
          <w:iCs/>
        </w:rPr>
        <w:t>articles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partitifs</w:t>
      </w:r>
      <w:proofErr w:type="spellEnd"/>
      <w:r>
        <w:t xml:space="preserve"> se utilizan para expresar cantidades indeterminadas. No existen como tal en español, de ahí que se tiendan a olvidar cuando hablamos o escribimos. </w:t>
      </w:r>
    </w:p>
    <w:p w14:paraId="1B1E4EAC" w14:textId="5E7E2B88" w:rsidR="00831B06" w:rsidRDefault="00831B06">
      <w:pPr>
        <w:pStyle w:val="Textocomentario"/>
      </w:pPr>
      <w:r>
        <w:t>Son los siguientes:</w:t>
      </w:r>
    </w:p>
    <w:p w14:paraId="4E812096" w14:textId="77777777" w:rsidR="00831B06" w:rsidRPr="00831B06" w:rsidRDefault="00831B06" w:rsidP="00831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s-ES"/>
        </w:rPr>
      </w:pPr>
      <w:r w:rsidRPr="00831B06">
        <w:rPr>
          <w:rFonts w:eastAsia="Times New Roman" w:cstheme="minorHAnsi"/>
          <w:b/>
          <w:bCs/>
          <w:color w:val="222222"/>
          <w:sz w:val="20"/>
          <w:szCs w:val="20"/>
          <w:lang w:eastAsia="es-ES"/>
        </w:rPr>
        <w:t>DU:</w:t>
      </w:r>
      <w:r w:rsidRPr="00831B06">
        <w:rPr>
          <w:rFonts w:eastAsia="Times New Roman" w:cstheme="minorHAnsi"/>
          <w:color w:val="222222"/>
          <w:sz w:val="20"/>
          <w:szCs w:val="20"/>
          <w:lang w:eastAsia="es-ES"/>
        </w:rPr>
        <w:t xml:space="preserve"> se utiliza cuando la palabra que sigue es masculina singular.</w:t>
      </w:r>
    </w:p>
    <w:p w14:paraId="4ACBF0CF" w14:textId="77777777" w:rsidR="00831B06" w:rsidRPr="00831B06" w:rsidRDefault="00831B06" w:rsidP="00831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s-ES"/>
        </w:rPr>
      </w:pPr>
      <w:r w:rsidRPr="00831B06">
        <w:rPr>
          <w:rFonts w:eastAsia="Times New Roman" w:cstheme="minorHAnsi"/>
          <w:b/>
          <w:bCs/>
          <w:color w:val="222222"/>
          <w:sz w:val="20"/>
          <w:szCs w:val="20"/>
          <w:lang w:eastAsia="es-ES"/>
        </w:rPr>
        <w:t>DE LA:</w:t>
      </w:r>
      <w:r w:rsidRPr="00831B06">
        <w:rPr>
          <w:rFonts w:eastAsia="Times New Roman" w:cstheme="minorHAnsi"/>
          <w:color w:val="222222"/>
          <w:sz w:val="20"/>
          <w:szCs w:val="20"/>
          <w:lang w:eastAsia="es-ES"/>
        </w:rPr>
        <w:t xml:space="preserve"> cuando la palabra que sigue es femenina singular.</w:t>
      </w:r>
    </w:p>
    <w:p w14:paraId="0CE218A2" w14:textId="77777777" w:rsidR="00831B06" w:rsidRPr="00831B06" w:rsidRDefault="00831B06" w:rsidP="00831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s-ES"/>
        </w:rPr>
      </w:pPr>
      <w:r w:rsidRPr="00831B06">
        <w:rPr>
          <w:rFonts w:eastAsia="Times New Roman" w:cstheme="minorHAnsi"/>
          <w:b/>
          <w:bCs/>
          <w:color w:val="222222"/>
          <w:sz w:val="20"/>
          <w:szCs w:val="20"/>
          <w:lang w:eastAsia="es-ES"/>
        </w:rPr>
        <w:t>DES:</w:t>
      </w:r>
      <w:r w:rsidRPr="00831B06">
        <w:rPr>
          <w:rFonts w:eastAsia="Times New Roman" w:cstheme="minorHAnsi"/>
          <w:color w:val="222222"/>
          <w:sz w:val="20"/>
          <w:szCs w:val="20"/>
          <w:lang w:eastAsia="es-ES"/>
        </w:rPr>
        <w:t xml:space="preserve"> cuando la palabra que sigue es plural (ya sea masculina o femenina)</w:t>
      </w:r>
    </w:p>
    <w:p w14:paraId="58D7B3C0" w14:textId="77777777" w:rsidR="00831B06" w:rsidRPr="00831B06" w:rsidRDefault="00831B06" w:rsidP="00831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31B06">
        <w:rPr>
          <w:rFonts w:eastAsia="Times New Roman" w:cstheme="minorHAnsi"/>
          <w:b/>
          <w:bCs/>
          <w:color w:val="222222"/>
          <w:sz w:val="20"/>
          <w:szCs w:val="20"/>
          <w:lang w:eastAsia="es-ES"/>
        </w:rPr>
        <w:t>DE L':</w:t>
      </w:r>
      <w:r w:rsidRPr="00831B06">
        <w:rPr>
          <w:rFonts w:eastAsia="Times New Roman" w:cstheme="minorHAnsi"/>
          <w:color w:val="222222"/>
          <w:sz w:val="20"/>
          <w:szCs w:val="20"/>
          <w:lang w:eastAsia="es-ES"/>
        </w:rPr>
        <w:t xml:space="preserve"> cuando la palabra que sigue empieza por vocal o h (ya sea masculina o femenina)</w:t>
      </w:r>
    </w:p>
    <w:p w14:paraId="2958F599" w14:textId="20BB8D37" w:rsidR="00831B06" w:rsidRPr="00831B06" w:rsidRDefault="00831B06">
      <w:pPr>
        <w:pStyle w:val="Textocomentario"/>
      </w:pPr>
    </w:p>
    <w:p w14:paraId="4E0BE36A" w14:textId="747BEAFB" w:rsidR="00831B06" w:rsidRDefault="00831B06">
      <w:pPr>
        <w:pStyle w:val="Textocomentario"/>
      </w:pPr>
      <w:r>
        <w:t xml:space="preserve">Así pues, cuando en francés digamos que queremos café tendremos que decir: </w:t>
      </w:r>
      <w:r>
        <w:rPr>
          <w:i/>
          <w:iCs/>
        </w:rPr>
        <w:t xml:space="preserve">Je </w:t>
      </w:r>
      <w:proofErr w:type="spellStart"/>
      <w:r>
        <w:rPr>
          <w:i/>
          <w:iCs/>
        </w:rPr>
        <w:t>veux</w:t>
      </w:r>
      <w:proofErr w:type="spellEnd"/>
      <w:r>
        <w:rPr>
          <w:i/>
          <w:iCs/>
        </w:rPr>
        <w:t xml:space="preserve"> DU café </w:t>
      </w:r>
      <w:r>
        <w:t>(porque no estamos diciendo la cantidad de café que queremos ni si quer</w:t>
      </w:r>
      <w:r w:rsidR="00DE7768">
        <w:t>e</w:t>
      </w:r>
      <w:r>
        <w:t>mos una taza, un vaso, etc.)</w:t>
      </w:r>
    </w:p>
    <w:p w14:paraId="5165E861" w14:textId="5AE46709" w:rsidR="00831B06" w:rsidRDefault="00831B06">
      <w:pPr>
        <w:pStyle w:val="Textocomentario"/>
      </w:pPr>
      <w:r>
        <w:t xml:space="preserve">O si nos preguntan en un restaurante si queremos carne o pescado y decimos que carne diremos: </w:t>
      </w:r>
      <w:r>
        <w:rPr>
          <w:i/>
          <w:iCs/>
        </w:rPr>
        <w:t xml:space="preserve">Je </w:t>
      </w:r>
      <w:proofErr w:type="spellStart"/>
      <w:r>
        <w:rPr>
          <w:i/>
          <w:iCs/>
        </w:rPr>
        <w:t>veux</w:t>
      </w:r>
      <w:proofErr w:type="spellEnd"/>
      <w:r>
        <w:rPr>
          <w:i/>
          <w:iCs/>
        </w:rPr>
        <w:t xml:space="preserve"> DE LA </w:t>
      </w:r>
      <w:proofErr w:type="spellStart"/>
      <w:r>
        <w:rPr>
          <w:i/>
          <w:iCs/>
        </w:rPr>
        <w:t>viande</w:t>
      </w:r>
      <w:proofErr w:type="spellEnd"/>
      <w:r>
        <w:t xml:space="preserve"> (porque no estamos expresando la cantidad de </w:t>
      </w:r>
      <w:r w:rsidR="00DE7768">
        <w:t>carne</w:t>
      </w:r>
      <w:r>
        <w:t xml:space="preserve"> que queremos) </w:t>
      </w:r>
    </w:p>
    <w:p w14:paraId="4966F35A" w14:textId="0D9291D9" w:rsidR="00831B06" w:rsidRDefault="00831B06">
      <w:pPr>
        <w:pStyle w:val="Textocomentario"/>
      </w:pPr>
    </w:p>
    <w:p w14:paraId="3060DEF7" w14:textId="771DD756" w:rsidR="00831B06" w:rsidRPr="00831B06" w:rsidRDefault="00831B06" w:rsidP="00831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s-ES"/>
        </w:rPr>
      </w:pPr>
      <w:r w:rsidRPr="00831B06">
        <w:rPr>
          <w:rFonts w:eastAsia="Times New Roman" w:cstheme="minorHAnsi"/>
          <w:sz w:val="20"/>
          <w:szCs w:val="20"/>
          <w:lang w:eastAsia="es-ES"/>
        </w:rPr>
        <w:t>Sin embargo, cuando se conoce la cantidad, ponemos la cantidad:</w:t>
      </w:r>
    </w:p>
    <w:p w14:paraId="0F566A9F" w14:textId="77777777" w:rsidR="00831B06" w:rsidRPr="00831B06" w:rsidRDefault="00831B06" w:rsidP="00831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val="fr-FR" w:eastAsia="es-ES"/>
        </w:rPr>
      </w:pPr>
      <w:proofErr w:type="spellStart"/>
      <w:r w:rsidRPr="00831B06">
        <w:rPr>
          <w:rFonts w:eastAsia="Times New Roman" w:cstheme="minorHAnsi"/>
          <w:color w:val="222222"/>
          <w:sz w:val="20"/>
          <w:szCs w:val="20"/>
          <w:lang w:val="fr-FR" w:eastAsia="es-ES"/>
        </w:rPr>
        <w:t>Quiero</w:t>
      </w:r>
      <w:proofErr w:type="spellEnd"/>
      <w:r w:rsidRPr="00831B06">
        <w:rPr>
          <w:rFonts w:eastAsia="Times New Roman" w:cstheme="minorHAnsi"/>
          <w:color w:val="222222"/>
          <w:sz w:val="20"/>
          <w:szCs w:val="20"/>
          <w:lang w:val="fr-FR" w:eastAsia="es-ES"/>
        </w:rPr>
        <w:t xml:space="preserve"> </w:t>
      </w:r>
      <w:proofErr w:type="spellStart"/>
      <w:r w:rsidRPr="00831B06">
        <w:rPr>
          <w:rFonts w:eastAsia="Times New Roman" w:cstheme="minorHAnsi"/>
          <w:color w:val="222222"/>
          <w:sz w:val="20"/>
          <w:szCs w:val="20"/>
          <w:lang w:val="fr-FR" w:eastAsia="es-ES"/>
        </w:rPr>
        <w:t>una</w:t>
      </w:r>
      <w:proofErr w:type="spellEnd"/>
      <w:r w:rsidRPr="00831B06">
        <w:rPr>
          <w:rFonts w:eastAsia="Times New Roman" w:cstheme="minorHAnsi"/>
          <w:color w:val="222222"/>
          <w:sz w:val="20"/>
          <w:szCs w:val="20"/>
          <w:lang w:val="fr-FR" w:eastAsia="es-ES"/>
        </w:rPr>
        <w:t xml:space="preserve"> </w:t>
      </w:r>
      <w:proofErr w:type="spellStart"/>
      <w:r w:rsidRPr="00831B06">
        <w:rPr>
          <w:rFonts w:eastAsia="Times New Roman" w:cstheme="minorHAnsi"/>
          <w:color w:val="222222"/>
          <w:sz w:val="20"/>
          <w:szCs w:val="20"/>
          <w:lang w:val="fr-FR" w:eastAsia="es-ES"/>
        </w:rPr>
        <w:t>taza</w:t>
      </w:r>
      <w:proofErr w:type="spellEnd"/>
      <w:r w:rsidRPr="00831B06">
        <w:rPr>
          <w:rFonts w:eastAsia="Times New Roman" w:cstheme="minorHAnsi"/>
          <w:color w:val="222222"/>
          <w:sz w:val="20"/>
          <w:szCs w:val="20"/>
          <w:lang w:val="fr-FR" w:eastAsia="es-ES"/>
        </w:rPr>
        <w:t xml:space="preserve"> de </w:t>
      </w:r>
      <w:proofErr w:type="gramStart"/>
      <w:r w:rsidRPr="00831B06">
        <w:rPr>
          <w:rFonts w:eastAsia="Times New Roman" w:cstheme="minorHAnsi"/>
          <w:color w:val="222222"/>
          <w:sz w:val="20"/>
          <w:szCs w:val="20"/>
          <w:lang w:val="fr-FR" w:eastAsia="es-ES"/>
        </w:rPr>
        <w:t>café:</w:t>
      </w:r>
      <w:proofErr w:type="gramEnd"/>
      <w:r w:rsidRPr="00831B06">
        <w:rPr>
          <w:rFonts w:eastAsia="Times New Roman" w:cstheme="minorHAnsi"/>
          <w:color w:val="222222"/>
          <w:sz w:val="20"/>
          <w:szCs w:val="20"/>
          <w:lang w:val="fr-FR" w:eastAsia="es-ES"/>
        </w:rPr>
        <w:t> </w:t>
      </w:r>
      <w:r w:rsidRPr="00831B06">
        <w:rPr>
          <w:rFonts w:eastAsia="Times New Roman" w:cstheme="minorHAnsi"/>
          <w:i/>
          <w:iCs/>
          <w:color w:val="222222"/>
          <w:sz w:val="20"/>
          <w:szCs w:val="20"/>
          <w:lang w:val="fr-FR" w:eastAsia="es-ES"/>
        </w:rPr>
        <w:t>Je veux une tasse de café</w:t>
      </w:r>
    </w:p>
    <w:p w14:paraId="014514C8" w14:textId="575C193F" w:rsidR="00831B06" w:rsidRDefault="00831B06" w:rsidP="00831B0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  <w:lang w:eastAsia="es-ES"/>
        </w:rPr>
      </w:pPr>
      <w:r w:rsidRPr="00831B06">
        <w:rPr>
          <w:rFonts w:eastAsia="Times New Roman" w:cstheme="minorHAnsi"/>
          <w:color w:val="222222"/>
          <w:sz w:val="20"/>
          <w:szCs w:val="20"/>
          <w:lang w:eastAsia="es-ES"/>
        </w:rPr>
        <w:t>Quiero cuatro galletas: </w:t>
      </w:r>
      <w:r w:rsidRPr="00831B06">
        <w:rPr>
          <w:rFonts w:eastAsia="Times New Roman" w:cstheme="minorHAnsi"/>
          <w:i/>
          <w:iCs/>
          <w:color w:val="222222"/>
          <w:sz w:val="20"/>
          <w:szCs w:val="20"/>
          <w:lang w:eastAsia="es-ES"/>
        </w:rPr>
        <w:t xml:space="preserve">Je </w:t>
      </w:r>
      <w:proofErr w:type="spellStart"/>
      <w:r w:rsidRPr="00831B06">
        <w:rPr>
          <w:rFonts w:eastAsia="Times New Roman" w:cstheme="minorHAnsi"/>
          <w:i/>
          <w:iCs/>
          <w:color w:val="222222"/>
          <w:sz w:val="20"/>
          <w:szCs w:val="20"/>
          <w:lang w:eastAsia="es-ES"/>
        </w:rPr>
        <w:t>veux</w:t>
      </w:r>
      <w:proofErr w:type="spellEnd"/>
      <w:r w:rsidRPr="00831B06">
        <w:rPr>
          <w:rFonts w:eastAsia="Times New Roman" w:cstheme="minorHAnsi"/>
          <w:i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831B06">
        <w:rPr>
          <w:rFonts w:eastAsia="Times New Roman" w:cstheme="minorHAnsi"/>
          <w:i/>
          <w:iCs/>
          <w:color w:val="222222"/>
          <w:sz w:val="20"/>
          <w:szCs w:val="20"/>
          <w:lang w:eastAsia="es-ES"/>
        </w:rPr>
        <w:t>quatre</w:t>
      </w:r>
      <w:proofErr w:type="spellEnd"/>
      <w:r w:rsidRPr="00831B06">
        <w:rPr>
          <w:rFonts w:eastAsia="Times New Roman" w:cstheme="minorHAnsi"/>
          <w:i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831B06">
        <w:rPr>
          <w:rFonts w:eastAsia="Times New Roman" w:cstheme="minorHAnsi"/>
          <w:i/>
          <w:iCs/>
          <w:color w:val="222222"/>
          <w:sz w:val="20"/>
          <w:szCs w:val="20"/>
          <w:lang w:eastAsia="es-ES"/>
        </w:rPr>
        <w:t>biscuits</w:t>
      </w:r>
      <w:proofErr w:type="spellEnd"/>
    </w:p>
    <w:p w14:paraId="03415863" w14:textId="7CE880EA" w:rsidR="00831B06" w:rsidRDefault="00831B06" w:rsidP="00831B0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  <w:lang w:eastAsia="es-ES"/>
        </w:rPr>
      </w:pPr>
    </w:p>
    <w:p w14:paraId="1E7CA1A9" w14:textId="4BB186BB" w:rsidR="00831B06" w:rsidRPr="00831B06" w:rsidRDefault="00831B06" w:rsidP="00831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s-ES"/>
        </w:rPr>
      </w:pPr>
      <w:r w:rsidRPr="00831B06">
        <w:rPr>
          <w:rFonts w:eastAsia="Times New Roman" w:cstheme="minorHAnsi"/>
          <w:color w:val="222222"/>
          <w:sz w:val="20"/>
          <w:szCs w:val="20"/>
          <w:lang w:eastAsia="es-ES"/>
        </w:rPr>
        <w:t xml:space="preserve">En </w:t>
      </w:r>
      <w:r w:rsidRPr="00831B06">
        <w:rPr>
          <w:rFonts w:eastAsia="Times New Roman" w:cstheme="minorHAnsi"/>
          <w:color w:val="222222"/>
          <w:sz w:val="20"/>
          <w:szCs w:val="20"/>
          <w:lang w:eastAsia="es-ES"/>
        </w:rPr>
        <w:t xml:space="preserve">la forma negativa los </w:t>
      </w:r>
      <w:proofErr w:type="spellStart"/>
      <w:r w:rsidRPr="00831B06">
        <w:rPr>
          <w:rFonts w:eastAsia="Times New Roman" w:cstheme="minorHAnsi"/>
          <w:color w:val="222222"/>
          <w:sz w:val="20"/>
          <w:szCs w:val="20"/>
          <w:lang w:eastAsia="es-ES"/>
        </w:rPr>
        <w:t>partitifs</w:t>
      </w:r>
      <w:proofErr w:type="spellEnd"/>
      <w:r w:rsidRPr="00831B06">
        <w:rPr>
          <w:rFonts w:eastAsia="Times New Roman" w:cstheme="minorHAnsi"/>
          <w:color w:val="222222"/>
          <w:sz w:val="20"/>
          <w:szCs w:val="20"/>
          <w:lang w:eastAsia="es-ES"/>
        </w:rPr>
        <w:t>, "no existen". Siempre utilizaremos en su lugar DE.</w:t>
      </w:r>
    </w:p>
    <w:p w14:paraId="2E52A032" w14:textId="77777777" w:rsidR="00831B06" w:rsidRPr="00831B06" w:rsidRDefault="00831B06" w:rsidP="00831B0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s-ES"/>
        </w:rPr>
      </w:pPr>
      <w:r w:rsidRPr="00831B06">
        <w:rPr>
          <w:rFonts w:eastAsia="Times New Roman" w:cstheme="minorHAnsi"/>
          <w:color w:val="222222"/>
          <w:sz w:val="20"/>
          <w:szCs w:val="20"/>
          <w:lang w:eastAsia="es-ES"/>
        </w:rPr>
        <w:t xml:space="preserve">Ejemplo: No quiero café --&gt; </w:t>
      </w:r>
      <w:r w:rsidRPr="00831B06">
        <w:rPr>
          <w:rFonts w:eastAsia="Times New Roman" w:cstheme="minorHAnsi"/>
          <w:i/>
          <w:iCs/>
          <w:color w:val="222222"/>
          <w:sz w:val="20"/>
          <w:szCs w:val="20"/>
          <w:lang w:eastAsia="es-ES"/>
        </w:rPr>
        <w:t xml:space="preserve">Je </w:t>
      </w:r>
      <w:proofErr w:type="spellStart"/>
      <w:r w:rsidRPr="00831B06">
        <w:rPr>
          <w:rFonts w:eastAsia="Times New Roman" w:cstheme="minorHAnsi"/>
          <w:i/>
          <w:iCs/>
          <w:color w:val="222222"/>
          <w:sz w:val="20"/>
          <w:szCs w:val="20"/>
          <w:lang w:eastAsia="es-ES"/>
        </w:rPr>
        <w:t>ne</w:t>
      </w:r>
      <w:proofErr w:type="spellEnd"/>
      <w:r w:rsidRPr="00831B06">
        <w:rPr>
          <w:rFonts w:eastAsia="Times New Roman" w:cstheme="minorHAnsi"/>
          <w:i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831B06">
        <w:rPr>
          <w:rFonts w:eastAsia="Times New Roman" w:cstheme="minorHAnsi"/>
          <w:i/>
          <w:iCs/>
          <w:color w:val="222222"/>
          <w:sz w:val="20"/>
          <w:szCs w:val="20"/>
          <w:lang w:eastAsia="es-ES"/>
        </w:rPr>
        <w:t>veux</w:t>
      </w:r>
      <w:proofErr w:type="spellEnd"/>
      <w:r w:rsidRPr="00831B06">
        <w:rPr>
          <w:rFonts w:eastAsia="Times New Roman" w:cstheme="minorHAnsi"/>
          <w:i/>
          <w:iCs/>
          <w:color w:val="222222"/>
          <w:sz w:val="20"/>
          <w:szCs w:val="20"/>
          <w:lang w:eastAsia="es-ES"/>
        </w:rPr>
        <w:t xml:space="preserve"> </w:t>
      </w:r>
      <w:proofErr w:type="spellStart"/>
      <w:r w:rsidRPr="00831B06">
        <w:rPr>
          <w:rFonts w:eastAsia="Times New Roman" w:cstheme="minorHAnsi"/>
          <w:i/>
          <w:iCs/>
          <w:color w:val="222222"/>
          <w:sz w:val="20"/>
          <w:szCs w:val="20"/>
          <w:lang w:eastAsia="es-ES"/>
        </w:rPr>
        <w:t>pas</w:t>
      </w:r>
      <w:proofErr w:type="spellEnd"/>
      <w:r w:rsidRPr="00831B06">
        <w:rPr>
          <w:rFonts w:eastAsia="Times New Roman" w:cstheme="minorHAnsi"/>
          <w:i/>
          <w:iCs/>
          <w:color w:val="222222"/>
          <w:sz w:val="20"/>
          <w:szCs w:val="20"/>
          <w:lang w:eastAsia="es-ES"/>
        </w:rPr>
        <w:t> </w:t>
      </w:r>
      <w:r w:rsidRPr="00831B06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eastAsia="es-ES"/>
        </w:rPr>
        <w:t>DE</w:t>
      </w:r>
      <w:r w:rsidRPr="00831B06">
        <w:rPr>
          <w:rFonts w:eastAsia="Times New Roman" w:cstheme="minorHAnsi"/>
          <w:i/>
          <w:iCs/>
          <w:color w:val="222222"/>
          <w:sz w:val="20"/>
          <w:szCs w:val="20"/>
          <w:lang w:eastAsia="es-ES"/>
        </w:rPr>
        <w:t> café</w:t>
      </w:r>
    </w:p>
    <w:p w14:paraId="32D862CD" w14:textId="77777777" w:rsidR="00831B06" w:rsidRPr="00831B06" w:rsidRDefault="00831B06" w:rsidP="00831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es-ES"/>
        </w:rPr>
      </w:pPr>
      <w:r w:rsidRPr="00831B06">
        <w:rPr>
          <w:rFonts w:eastAsia="Times New Roman" w:cstheme="minorHAnsi"/>
          <w:color w:val="222222"/>
          <w:sz w:val="20"/>
          <w:szCs w:val="20"/>
          <w:lang w:val="fr-FR" w:eastAsia="es-ES"/>
        </w:rPr>
        <w:t xml:space="preserve">No </w:t>
      </w:r>
      <w:proofErr w:type="spellStart"/>
      <w:r w:rsidRPr="00831B06">
        <w:rPr>
          <w:rFonts w:eastAsia="Times New Roman" w:cstheme="minorHAnsi"/>
          <w:color w:val="222222"/>
          <w:sz w:val="20"/>
          <w:szCs w:val="20"/>
          <w:lang w:val="fr-FR" w:eastAsia="es-ES"/>
        </w:rPr>
        <w:t>quiero</w:t>
      </w:r>
      <w:proofErr w:type="spellEnd"/>
      <w:r w:rsidRPr="00831B06">
        <w:rPr>
          <w:rFonts w:eastAsia="Times New Roman" w:cstheme="minorHAnsi"/>
          <w:color w:val="222222"/>
          <w:sz w:val="20"/>
          <w:szCs w:val="20"/>
          <w:lang w:val="fr-FR" w:eastAsia="es-ES"/>
        </w:rPr>
        <w:t xml:space="preserve"> </w:t>
      </w:r>
      <w:proofErr w:type="spellStart"/>
      <w:r w:rsidRPr="00831B06">
        <w:rPr>
          <w:rFonts w:eastAsia="Times New Roman" w:cstheme="minorHAnsi"/>
          <w:color w:val="222222"/>
          <w:sz w:val="20"/>
          <w:szCs w:val="20"/>
          <w:lang w:val="fr-FR" w:eastAsia="es-ES"/>
        </w:rPr>
        <w:t>galletas</w:t>
      </w:r>
      <w:proofErr w:type="spellEnd"/>
      <w:r w:rsidRPr="00831B06">
        <w:rPr>
          <w:rFonts w:eastAsia="Times New Roman" w:cstheme="minorHAnsi"/>
          <w:color w:val="222222"/>
          <w:sz w:val="20"/>
          <w:szCs w:val="20"/>
          <w:lang w:val="fr-FR" w:eastAsia="es-ES"/>
        </w:rPr>
        <w:t xml:space="preserve"> --&gt; </w:t>
      </w:r>
      <w:r w:rsidRPr="00831B06">
        <w:rPr>
          <w:rFonts w:eastAsia="Times New Roman" w:cstheme="minorHAnsi"/>
          <w:i/>
          <w:iCs/>
          <w:color w:val="222222"/>
          <w:sz w:val="20"/>
          <w:szCs w:val="20"/>
          <w:lang w:val="fr-FR" w:eastAsia="es-ES"/>
        </w:rPr>
        <w:t>Je ne veux pas </w:t>
      </w:r>
      <w:r w:rsidRPr="00831B06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val="fr-FR" w:eastAsia="es-ES"/>
        </w:rPr>
        <w:t>DE</w:t>
      </w:r>
      <w:r w:rsidRPr="00831B06">
        <w:rPr>
          <w:rFonts w:eastAsia="Times New Roman" w:cstheme="minorHAnsi"/>
          <w:i/>
          <w:iCs/>
          <w:color w:val="222222"/>
          <w:sz w:val="20"/>
          <w:szCs w:val="20"/>
          <w:lang w:val="fr-FR" w:eastAsia="es-ES"/>
        </w:rPr>
        <w:t> biscuits</w:t>
      </w:r>
    </w:p>
    <w:p w14:paraId="7EA67EA0" w14:textId="77777777" w:rsidR="00831B06" w:rsidRPr="00831B06" w:rsidRDefault="00831B06" w:rsidP="00831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es-ES"/>
        </w:rPr>
      </w:pPr>
    </w:p>
    <w:p w14:paraId="4AF1F69E" w14:textId="77777777" w:rsidR="00831B06" w:rsidRPr="00831B06" w:rsidRDefault="00831B06">
      <w:pPr>
        <w:pStyle w:val="Textocomentario"/>
        <w:rPr>
          <w:lang w:val="fr-FR"/>
        </w:rPr>
      </w:pPr>
    </w:p>
    <w:p w14:paraId="7D0F928A" w14:textId="5B00F034" w:rsidR="00831B06" w:rsidRDefault="00831B06">
      <w:pPr>
        <w:pStyle w:val="Textocomentario"/>
        <w:rPr>
          <w:b/>
          <w:bCs/>
        </w:rPr>
      </w:pPr>
      <w:r>
        <w:rPr>
          <w:b/>
          <w:bCs/>
        </w:rPr>
        <w:t>Ejercicio 1:</w:t>
      </w:r>
    </w:p>
    <w:p w14:paraId="6017930C" w14:textId="739FDFDD" w:rsidR="00831B06" w:rsidRDefault="00831B06">
      <w:pPr>
        <w:pStyle w:val="Textocomentario"/>
      </w:pPr>
      <w:r>
        <w:t>1. de / de</w:t>
      </w:r>
    </w:p>
    <w:p w14:paraId="3F1AB882" w14:textId="0FA914AB" w:rsidR="00831B06" w:rsidRDefault="00831B06">
      <w:pPr>
        <w:pStyle w:val="Textocomentario"/>
      </w:pPr>
      <w:r>
        <w:t xml:space="preserve">2. de (porque </w:t>
      </w:r>
      <w:r w:rsidR="001D1EEB">
        <w:t>la frase es negativa</w:t>
      </w:r>
      <w:r>
        <w:t>)</w:t>
      </w:r>
    </w:p>
    <w:p w14:paraId="129C485D" w14:textId="35270751" w:rsidR="00831B06" w:rsidRDefault="00831B06">
      <w:pPr>
        <w:pStyle w:val="Textocomentario"/>
      </w:pPr>
      <w:r>
        <w:t>3. de la</w:t>
      </w:r>
    </w:p>
    <w:p w14:paraId="2DF88715" w14:textId="6D2400CF" w:rsidR="00831B06" w:rsidRPr="00D771CD" w:rsidRDefault="00831B06">
      <w:pPr>
        <w:pStyle w:val="Textocomentario"/>
        <w:rPr>
          <w:lang w:val="fr-FR"/>
        </w:rPr>
      </w:pPr>
      <w:r w:rsidRPr="00D771CD">
        <w:rPr>
          <w:lang w:val="fr-FR"/>
        </w:rPr>
        <w:t xml:space="preserve">4. </w:t>
      </w:r>
      <w:r w:rsidR="00D771CD" w:rsidRPr="00D771CD">
        <w:rPr>
          <w:lang w:val="fr-FR"/>
        </w:rPr>
        <w:t>du (</w:t>
      </w:r>
      <w:proofErr w:type="spellStart"/>
      <w:r w:rsidR="00D771CD" w:rsidRPr="00D771CD">
        <w:rPr>
          <w:lang w:val="fr-FR"/>
        </w:rPr>
        <w:t>mantequilla</w:t>
      </w:r>
      <w:proofErr w:type="spellEnd"/>
      <w:r w:rsidR="00D771CD" w:rsidRPr="00D771CD">
        <w:rPr>
          <w:lang w:val="fr-FR"/>
        </w:rPr>
        <w:t xml:space="preserve"> en </w:t>
      </w:r>
      <w:proofErr w:type="spellStart"/>
      <w:r w:rsidR="00D771CD" w:rsidRPr="00D771CD">
        <w:rPr>
          <w:lang w:val="fr-FR"/>
        </w:rPr>
        <w:t>francés</w:t>
      </w:r>
      <w:proofErr w:type="spellEnd"/>
      <w:r w:rsidR="00D771CD" w:rsidRPr="00D771CD">
        <w:rPr>
          <w:lang w:val="fr-FR"/>
        </w:rPr>
        <w:t xml:space="preserve"> es </w:t>
      </w:r>
      <w:proofErr w:type="spellStart"/>
      <w:r w:rsidR="00D771CD" w:rsidRPr="00D771CD">
        <w:rPr>
          <w:lang w:val="fr-FR"/>
        </w:rPr>
        <w:t>ma</w:t>
      </w:r>
      <w:r w:rsidR="00D771CD">
        <w:rPr>
          <w:lang w:val="fr-FR"/>
        </w:rPr>
        <w:t>sculino</w:t>
      </w:r>
      <w:proofErr w:type="spellEnd"/>
      <w:r w:rsidR="00D771CD">
        <w:rPr>
          <w:lang w:val="fr-FR"/>
        </w:rPr>
        <w:t>)</w:t>
      </w:r>
    </w:p>
    <w:p w14:paraId="11D7AB02" w14:textId="2A3E3314" w:rsidR="00831B06" w:rsidRPr="00D771CD" w:rsidRDefault="00831B06">
      <w:pPr>
        <w:pStyle w:val="Textocomentario"/>
      </w:pPr>
      <w:r w:rsidRPr="00D771CD">
        <w:t>5.</w:t>
      </w:r>
      <w:r w:rsidR="00D771CD" w:rsidRPr="00D771CD">
        <w:t xml:space="preserve"> de (porque es negativa la f</w:t>
      </w:r>
      <w:r w:rsidR="00D771CD">
        <w:t>rase)</w:t>
      </w:r>
    </w:p>
    <w:p w14:paraId="4F796765" w14:textId="12BAB23D" w:rsidR="00831B06" w:rsidRPr="00831B06" w:rsidRDefault="00831B06">
      <w:pPr>
        <w:pStyle w:val="Textocomentario"/>
        <w:rPr>
          <w:lang w:val="fr-FR"/>
        </w:rPr>
      </w:pPr>
      <w:r w:rsidRPr="00831B06">
        <w:rPr>
          <w:lang w:val="fr-FR"/>
        </w:rPr>
        <w:t>6. du</w:t>
      </w:r>
    </w:p>
    <w:p w14:paraId="321B7EA4" w14:textId="744F21C8" w:rsidR="00831B06" w:rsidRPr="00D71FDC" w:rsidRDefault="00831B06">
      <w:pPr>
        <w:pStyle w:val="Textocomentario"/>
      </w:pPr>
      <w:r w:rsidRPr="00D71FDC">
        <w:t xml:space="preserve">7. </w:t>
      </w:r>
      <w:r w:rsidR="00D71FDC" w:rsidRPr="00D71FDC">
        <w:t>LES (El enunciado nos p</w:t>
      </w:r>
      <w:r w:rsidR="00D71FDC">
        <w:t>ermitía también elegir los artículos definidos que ya conocemos: le / la / les / l’</w:t>
      </w:r>
    </w:p>
    <w:p w14:paraId="116935DF" w14:textId="33C6E7BA" w:rsidR="00831B06" w:rsidRPr="00D71FDC" w:rsidRDefault="00831B06">
      <w:pPr>
        <w:pStyle w:val="Textocomentario"/>
      </w:pPr>
      <w:r w:rsidRPr="00D71FDC">
        <w:t>8. de la</w:t>
      </w:r>
      <w:r w:rsidR="00D71FDC" w:rsidRPr="00D71FDC">
        <w:t xml:space="preserve"> / la (ambas so</w:t>
      </w:r>
      <w:r w:rsidR="00D71FDC">
        <w:t>n válidos)</w:t>
      </w:r>
    </w:p>
    <w:p w14:paraId="6B91BDDE" w14:textId="6E3DF30B" w:rsidR="00831B06" w:rsidRPr="003F5176" w:rsidRDefault="00831B06">
      <w:pPr>
        <w:pStyle w:val="Textocomentario"/>
      </w:pPr>
      <w:r w:rsidRPr="003F5176">
        <w:t xml:space="preserve">9. </w:t>
      </w:r>
      <w:r w:rsidR="003F5176" w:rsidRPr="003F5176">
        <w:t xml:space="preserve">une </w:t>
      </w:r>
      <w:proofErr w:type="spellStart"/>
      <w:r w:rsidR="003F5176" w:rsidRPr="003F5176">
        <w:t>ou</w:t>
      </w:r>
      <w:proofErr w:type="spellEnd"/>
      <w:r w:rsidR="003F5176" w:rsidRPr="003F5176">
        <w:t xml:space="preserve"> la / une </w:t>
      </w:r>
      <w:proofErr w:type="spellStart"/>
      <w:r w:rsidR="003F5176" w:rsidRPr="003F5176">
        <w:t>ou</w:t>
      </w:r>
      <w:proofErr w:type="spellEnd"/>
      <w:r w:rsidR="003F5176" w:rsidRPr="003F5176">
        <w:t xml:space="preserve"> la (en esta frase quedaría mejor e</w:t>
      </w:r>
      <w:r w:rsidR="003F5176">
        <w:t>scribir un artículo definido o indefinido).</w:t>
      </w:r>
    </w:p>
    <w:p w14:paraId="3B3AE597" w14:textId="3563112F" w:rsidR="00831B06" w:rsidRPr="00DE7768" w:rsidRDefault="00831B06">
      <w:pPr>
        <w:pStyle w:val="Textocomentario"/>
        <w:rPr>
          <w:lang w:val="fr-FR"/>
        </w:rPr>
      </w:pPr>
      <w:r w:rsidRPr="00DE7768">
        <w:rPr>
          <w:lang w:val="fr-FR"/>
        </w:rPr>
        <w:t>10.</w:t>
      </w:r>
      <w:r w:rsidR="00DE7768" w:rsidRPr="00DE7768">
        <w:rPr>
          <w:lang w:val="fr-FR"/>
        </w:rPr>
        <w:t xml:space="preserve"> des</w:t>
      </w:r>
    </w:p>
    <w:p w14:paraId="0E3624BE" w14:textId="704CE3AE" w:rsidR="00831B06" w:rsidRPr="003F5176" w:rsidRDefault="00831B06">
      <w:pPr>
        <w:pStyle w:val="Textocomentario"/>
        <w:rPr>
          <w:lang w:val="fr-FR"/>
        </w:rPr>
      </w:pPr>
      <w:r w:rsidRPr="003F5176">
        <w:rPr>
          <w:lang w:val="fr-FR"/>
        </w:rPr>
        <w:t>11.</w:t>
      </w:r>
      <w:r w:rsidR="00DE7768" w:rsidRPr="003F5176">
        <w:rPr>
          <w:lang w:val="fr-FR"/>
        </w:rPr>
        <w:t xml:space="preserve"> </w:t>
      </w:r>
      <w:proofErr w:type="gramStart"/>
      <w:r w:rsidR="003F5176" w:rsidRPr="003F5176">
        <w:rPr>
          <w:lang w:val="fr-FR"/>
        </w:rPr>
        <w:t xml:space="preserve">l’ </w:t>
      </w:r>
      <w:r w:rsidR="003F5176">
        <w:rPr>
          <w:lang w:val="fr-FR"/>
        </w:rPr>
        <w:t>(</w:t>
      </w:r>
      <w:proofErr w:type="gramEnd"/>
      <w:r w:rsidR="003F5176">
        <w:rPr>
          <w:lang w:val="fr-FR"/>
        </w:rPr>
        <w:t>« </w:t>
      </w:r>
      <w:proofErr w:type="spellStart"/>
      <w:r w:rsidR="003F5176">
        <w:rPr>
          <w:lang w:val="fr-FR"/>
        </w:rPr>
        <w:t>Pásame</w:t>
      </w:r>
      <w:proofErr w:type="spellEnd"/>
      <w:r w:rsidR="003F5176">
        <w:rPr>
          <w:lang w:val="fr-FR"/>
        </w:rPr>
        <w:t xml:space="preserve"> el </w:t>
      </w:r>
      <w:proofErr w:type="spellStart"/>
      <w:r w:rsidR="003F5176">
        <w:rPr>
          <w:lang w:val="fr-FR"/>
        </w:rPr>
        <w:t>agua</w:t>
      </w:r>
      <w:proofErr w:type="spellEnd"/>
      <w:r w:rsidR="003F5176">
        <w:rPr>
          <w:lang w:val="fr-FR"/>
        </w:rPr>
        <w:t> »)</w:t>
      </w:r>
    </w:p>
    <w:p w14:paraId="47F0018A" w14:textId="5A4D88BB" w:rsidR="00831B06" w:rsidRPr="00DE7768" w:rsidRDefault="00831B06">
      <w:pPr>
        <w:pStyle w:val="Textocomentario"/>
        <w:rPr>
          <w:lang w:val="fr-FR"/>
        </w:rPr>
      </w:pPr>
      <w:r w:rsidRPr="00DE7768">
        <w:rPr>
          <w:lang w:val="fr-FR"/>
        </w:rPr>
        <w:t>12.</w:t>
      </w:r>
      <w:r w:rsidR="00DE7768" w:rsidRPr="00DE7768">
        <w:rPr>
          <w:lang w:val="fr-FR"/>
        </w:rPr>
        <w:t xml:space="preserve"> du (sal es </w:t>
      </w:r>
      <w:proofErr w:type="spellStart"/>
      <w:r w:rsidR="00DE7768" w:rsidRPr="00DE7768">
        <w:rPr>
          <w:lang w:val="fr-FR"/>
        </w:rPr>
        <w:t>masculino</w:t>
      </w:r>
      <w:proofErr w:type="spellEnd"/>
      <w:r w:rsidR="00DE7768" w:rsidRPr="00DE7768">
        <w:rPr>
          <w:lang w:val="fr-FR"/>
        </w:rPr>
        <w:t xml:space="preserve"> en </w:t>
      </w:r>
      <w:proofErr w:type="spellStart"/>
      <w:r w:rsidR="00DE7768" w:rsidRPr="00DE7768">
        <w:rPr>
          <w:lang w:val="fr-FR"/>
        </w:rPr>
        <w:t>franc</w:t>
      </w:r>
      <w:r w:rsidR="00DE7768">
        <w:rPr>
          <w:lang w:val="fr-FR"/>
        </w:rPr>
        <w:t>és</w:t>
      </w:r>
      <w:proofErr w:type="spellEnd"/>
      <w:r w:rsidR="00DE7768">
        <w:rPr>
          <w:lang w:val="fr-FR"/>
        </w:rPr>
        <w:t>)</w:t>
      </w:r>
    </w:p>
    <w:p w14:paraId="5AE05DAB" w14:textId="6FD6F605" w:rsidR="00831B06" w:rsidRPr="003F5176" w:rsidRDefault="00831B06">
      <w:pPr>
        <w:pStyle w:val="Textocomentario"/>
      </w:pPr>
      <w:r w:rsidRPr="003F5176">
        <w:t>13.</w:t>
      </w:r>
      <w:r w:rsidR="00DE7768" w:rsidRPr="003F5176">
        <w:t xml:space="preserve"> </w:t>
      </w:r>
      <w:r w:rsidR="003F5176" w:rsidRPr="003F5176">
        <w:t>L’ (Es necesario</w:t>
      </w:r>
      <w:r w:rsidR="003F5176">
        <w:t xml:space="preserve"> el artículo definido porque estamos concretando que nos referimos al alcohol)</w:t>
      </w:r>
    </w:p>
    <w:p w14:paraId="3A6D348E" w14:textId="1FC4FFC3" w:rsidR="00831B06" w:rsidRPr="003F5176" w:rsidRDefault="00831B06">
      <w:pPr>
        <w:pStyle w:val="Textocomentario"/>
      </w:pPr>
      <w:r w:rsidRPr="003F5176">
        <w:t>14.</w:t>
      </w:r>
      <w:r w:rsidR="00DE7768" w:rsidRPr="003F5176">
        <w:t xml:space="preserve"> d</w:t>
      </w:r>
      <w:r w:rsidR="003F5176">
        <w:t>e (porque partículas como “</w:t>
      </w:r>
      <w:proofErr w:type="spellStart"/>
      <w:r w:rsidR="003F5176">
        <w:t>trop</w:t>
      </w:r>
      <w:proofErr w:type="spellEnd"/>
      <w:r w:rsidR="003F5176">
        <w:t>” “</w:t>
      </w:r>
      <w:proofErr w:type="spellStart"/>
      <w:r w:rsidR="003F5176">
        <w:t>peu</w:t>
      </w:r>
      <w:proofErr w:type="spellEnd"/>
      <w:r w:rsidR="003F5176">
        <w:t>” o “</w:t>
      </w:r>
      <w:proofErr w:type="spellStart"/>
      <w:r w:rsidR="003F5176">
        <w:t>beaucoup</w:t>
      </w:r>
      <w:proofErr w:type="spellEnd"/>
      <w:r w:rsidR="003F5176">
        <w:t>” van siempre seguidas de “DE”)</w:t>
      </w:r>
    </w:p>
    <w:p w14:paraId="076BE969" w14:textId="7E841CF8" w:rsidR="00831B06" w:rsidRPr="00831B06" w:rsidRDefault="00831B06">
      <w:pPr>
        <w:pStyle w:val="Textocomentario"/>
      </w:pPr>
      <w:r>
        <w:t>15.</w:t>
      </w:r>
      <w:r w:rsidR="003F5176">
        <w:t xml:space="preserve"> Le</w:t>
      </w:r>
    </w:p>
  </w:comment>
  <w:comment w:id="1" w:author="Víctor Serrano Ruiz" w:date="2020-04-04T13:29:00Z" w:initials="VSR">
    <w:p w14:paraId="3525779D" w14:textId="77777777" w:rsidR="007260CE" w:rsidRDefault="007260CE">
      <w:pPr>
        <w:pStyle w:val="Textocomentario"/>
        <w:rPr>
          <w:b/>
          <w:bCs/>
        </w:rPr>
      </w:pPr>
      <w:r>
        <w:rPr>
          <w:rStyle w:val="Refdecomentario"/>
        </w:rPr>
        <w:annotationRef/>
      </w:r>
      <w:r>
        <w:rPr>
          <w:b/>
          <w:bCs/>
        </w:rPr>
        <w:t>Ejercicio 2:</w:t>
      </w:r>
    </w:p>
    <w:p w14:paraId="34F7A2D7" w14:textId="2AC907D5" w:rsidR="007260CE" w:rsidRDefault="007260CE">
      <w:pPr>
        <w:pStyle w:val="Textocomentario"/>
      </w:pPr>
      <w:r>
        <w:t xml:space="preserve">1. la </w:t>
      </w:r>
      <w:proofErr w:type="spellStart"/>
      <w:r>
        <w:t>viande</w:t>
      </w:r>
      <w:proofErr w:type="spellEnd"/>
    </w:p>
    <w:p w14:paraId="7279CF1E" w14:textId="679CA8D2" w:rsidR="007260CE" w:rsidRPr="007260CE" w:rsidRDefault="007260CE">
      <w:pPr>
        <w:pStyle w:val="Textocomentario"/>
        <w:rPr>
          <w:lang w:val="fr-FR"/>
        </w:rPr>
      </w:pPr>
      <w:r w:rsidRPr="007260CE">
        <w:rPr>
          <w:lang w:val="fr-FR"/>
        </w:rPr>
        <w:t>2. des tomates</w:t>
      </w:r>
    </w:p>
    <w:p w14:paraId="14A6A56C" w14:textId="20513953" w:rsidR="007260CE" w:rsidRPr="007260CE" w:rsidRDefault="007260CE">
      <w:pPr>
        <w:pStyle w:val="Textocomentario"/>
        <w:rPr>
          <w:lang w:val="fr-FR"/>
        </w:rPr>
      </w:pPr>
      <w:r w:rsidRPr="007260CE">
        <w:rPr>
          <w:lang w:val="fr-FR"/>
        </w:rPr>
        <w:t>3. de croissants</w:t>
      </w:r>
    </w:p>
    <w:p w14:paraId="5414B5D7" w14:textId="15392FAA" w:rsidR="007260CE" w:rsidRPr="007260CE" w:rsidRDefault="007260CE">
      <w:pPr>
        <w:pStyle w:val="Textocomentario"/>
        <w:rPr>
          <w:lang w:val="fr-FR"/>
        </w:rPr>
      </w:pPr>
      <w:r w:rsidRPr="007260CE">
        <w:rPr>
          <w:lang w:val="fr-FR"/>
        </w:rPr>
        <w:t>4. d</w:t>
      </w:r>
      <w:r w:rsidR="001D1EEB">
        <w:rPr>
          <w:lang w:val="fr-FR"/>
        </w:rPr>
        <w:t>e</w:t>
      </w:r>
      <w:r>
        <w:rPr>
          <w:lang w:val="fr-FR"/>
        </w:rPr>
        <w:t xml:space="preserve"> café</w:t>
      </w:r>
      <w:r w:rsidR="001D1EEB">
        <w:rPr>
          <w:lang w:val="fr-FR"/>
        </w:rPr>
        <w:t xml:space="preserve"> (BEAUCOUP </w:t>
      </w:r>
      <w:r w:rsidR="001D1EEB" w:rsidRPr="001D1EEB">
        <w:rPr>
          <w:b/>
          <w:bCs/>
          <w:lang w:val="fr-FR"/>
        </w:rPr>
        <w:t>DE</w:t>
      </w:r>
      <w:r w:rsidR="001D1EEB">
        <w:rPr>
          <w:lang w:val="fr-FR"/>
        </w:rPr>
        <w:t>…</w:t>
      </w:r>
      <w:proofErr w:type="spellStart"/>
      <w:r w:rsidR="001D1EEB">
        <w:rPr>
          <w:lang w:val="fr-FR"/>
        </w:rPr>
        <w:t>siempre</w:t>
      </w:r>
      <w:proofErr w:type="spellEnd"/>
      <w:r w:rsidR="001D1EEB">
        <w:rPr>
          <w:lang w:val="fr-FR"/>
        </w:rPr>
        <w:t>)</w:t>
      </w:r>
    </w:p>
    <w:p w14:paraId="6DC8037C" w14:textId="47490B91" w:rsidR="007260CE" w:rsidRPr="007260CE" w:rsidRDefault="007260CE">
      <w:pPr>
        <w:pStyle w:val="Textocomentario"/>
        <w:rPr>
          <w:lang w:val="fr-FR"/>
        </w:rPr>
      </w:pPr>
      <w:r w:rsidRPr="007260CE">
        <w:rPr>
          <w:lang w:val="fr-FR"/>
        </w:rPr>
        <w:t>5. des glaçons</w:t>
      </w:r>
    </w:p>
    <w:p w14:paraId="310FAEF9" w14:textId="75113984" w:rsidR="007260CE" w:rsidRPr="007260CE" w:rsidRDefault="007260CE">
      <w:pPr>
        <w:pStyle w:val="Textocomentario"/>
        <w:rPr>
          <w:lang w:val="fr-FR"/>
        </w:rPr>
      </w:pPr>
      <w:r w:rsidRPr="007260CE">
        <w:rPr>
          <w:lang w:val="fr-FR"/>
        </w:rPr>
        <w:t>6.  de</w:t>
      </w:r>
      <w:r>
        <w:rPr>
          <w:lang w:val="fr-FR"/>
        </w:rPr>
        <w:t xml:space="preserve"> patience</w:t>
      </w:r>
    </w:p>
    <w:p w14:paraId="13408DBE" w14:textId="46A06821" w:rsidR="007260CE" w:rsidRPr="007260CE" w:rsidRDefault="007260CE">
      <w:pPr>
        <w:pStyle w:val="Textocomentario"/>
        <w:rPr>
          <w:lang w:val="fr-FR"/>
        </w:rPr>
      </w:pPr>
      <w:r w:rsidRPr="007260CE">
        <w:rPr>
          <w:lang w:val="fr-FR"/>
        </w:rPr>
        <w:t>7. du courage</w:t>
      </w:r>
    </w:p>
    <w:p w14:paraId="64466C97" w14:textId="19C12B6D" w:rsidR="007260CE" w:rsidRPr="007260CE" w:rsidRDefault="007260CE">
      <w:pPr>
        <w:pStyle w:val="Textocomentario"/>
        <w:rPr>
          <w:lang w:val="fr-FR"/>
        </w:rPr>
      </w:pPr>
      <w:r w:rsidRPr="007260CE">
        <w:rPr>
          <w:lang w:val="fr-FR"/>
        </w:rPr>
        <w:t>8. d</w:t>
      </w:r>
      <w:r>
        <w:rPr>
          <w:lang w:val="fr-FR"/>
        </w:rPr>
        <w:t>e l’argent</w:t>
      </w:r>
    </w:p>
    <w:p w14:paraId="3BB8FAE7" w14:textId="23FAC25F" w:rsidR="007260CE" w:rsidRPr="001D1EEB" w:rsidRDefault="007260CE">
      <w:pPr>
        <w:pStyle w:val="Textocomentario"/>
        <w:rPr>
          <w:lang w:val="fr-FR"/>
        </w:rPr>
      </w:pPr>
      <w:r w:rsidRPr="001D1EEB">
        <w:rPr>
          <w:lang w:val="fr-FR"/>
        </w:rPr>
        <w:t>9. l’alcool</w:t>
      </w:r>
    </w:p>
    <w:p w14:paraId="2C74F671" w14:textId="36FCBB03" w:rsidR="007260CE" w:rsidRPr="001D1EEB" w:rsidRDefault="007260CE">
      <w:pPr>
        <w:pStyle w:val="Textocomentario"/>
      </w:pPr>
      <w:r w:rsidRPr="001D1EEB">
        <w:t xml:space="preserve">10. des </w:t>
      </w:r>
      <w:proofErr w:type="spellStart"/>
      <w:r w:rsidRPr="001D1EEB">
        <w:t>bruits</w:t>
      </w:r>
      <w:proofErr w:type="spellEnd"/>
      <w:r w:rsidR="001D1EEB" w:rsidRPr="001D1EEB">
        <w:t xml:space="preserve"> / du </w:t>
      </w:r>
      <w:proofErr w:type="spellStart"/>
      <w:r w:rsidR="001D1EEB" w:rsidRPr="001D1EEB">
        <w:t>bruit</w:t>
      </w:r>
      <w:proofErr w:type="spellEnd"/>
      <w:r w:rsidR="001D1EEB" w:rsidRPr="001D1EEB">
        <w:t xml:space="preserve"> (ambas son válidas): Hay ruido o hay ruido</w:t>
      </w:r>
      <w:r w:rsidR="001D1EEB">
        <w:t>s</w:t>
      </w:r>
    </w:p>
  </w:comment>
  <w:comment w:id="2" w:author="Víctor Serrano Ruiz" w:date="2020-04-04T13:34:00Z" w:initials="VSR">
    <w:p w14:paraId="19F1358F" w14:textId="534B1181" w:rsidR="00575F45" w:rsidRPr="00575F45" w:rsidRDefault="00575F45">
      <w:pPr>
        <w:pStyle w:val="Textocomentario"/>
        <w:rPr>
          <w:b/>
          <w:bCs/>
        </w:rPr>
      </w:pPr>
      <w:r>
        <w:rPr>
          <w:rStyle w:val="Refdecomentario"/>
        </w:rPr>
        <w:annotationRef/>
      </w:r>
      <w:r w:rsidRPr="00575F45">
        <w:rPr>
          <w:b/>
          <w:bCs/>
        </w:rPr>
        <w:t>Ejercicio 3: Os marco en m</w:t>
      </w:r>
      <w:r>
        <w:rPr>
          <w:b/>
          <w:bCs/>
        </w:rPr>
        <w:t>ayúscula las respuestas</w:t>
      </w:r>
    </w:p>
    <w:p w14:paraId="43D1687D" w14:textId="0F0D3D18" w:rsidR="00575F45" w:rsidRDefault="00575F45">
      <w:pPr>
        <w:pStyle w:val="Textocomentario"/>
        <w:rPr>
          <w:lang w:val="fr-FR"/>
        </w:rPr>
      </w:pPr>
      <w:r w:rsidRPr="00575F45">
        <w:rPr>
          <w:lang w:val="fr-FR"/>
        </w:rPr>
        <w:t>Il faut DES œufs,</w:t>
      </w:r>
      <w:r>
        <w:rPr>
          <w:lang w:val="fr-FR"/>
        </w:rPr>
        <w:t xml:space="preserve"> DU sucre, DE LA farine, DES amandes en poudre… DU beurre</w:t>
      </w:r>
    </w:p>
    <w:p w14:paraId="38B7BA85" w14:textId="5FC480A9" w:rsidR="00575F45" w:rsidRDefault="00575F45">
      <w:pPr>
        <w:pStyle w:val="Textocomentario"/>
        <w:rPr>
          <w:lang w:val="fr-FR"/>
        </w:rPr>
      </w:pPr>
      <w:r>
        <w:rPr>
          <w:lang w:val="fr-FR"/>
        </w:rPr>
        <w:t xml:space="preserve">DU chocolat, mais je n’ai pas </w:t>
      </w:r>
      <w:r w:rsidR="001D1EEB">
        <w:rPr>
          <w:lang w:val="fr-FR"/>
        </w:rPr>
        <w:t>D’amandes</w:t>
      </w:r>
      <w:r>
        <w:rPr>
          <w:lang w:val="fr-FR"/>
        </w:rPr>
        <w:t xml:space="preserve"> en poudre</w:t>
      </w:r>
    </w:p>
    <w:p w14:paraId="1EC99BD3" w14:textId="77777777" w:rsidR="00575F45" w:rsidRDefault="00575F45">
      <w:pPr>
        <w:pStyle w:val="Textocomentario"/>
        <w:rPr>
          <w:lang w:val="fr-FR"/>
        </w:rPr>
      </w:pPr>
      <w:r>
        <w:rPr>
          <w:lang w:val="fr-FR"/>
        </w:rPr>
        <w:t>DU sucre</w:t>
      </w:r>
    </w:p>
    <w:p w14:paraId="234DA4CE" w14:textId="77777777" w:rsidR="00575F45" w:rsidRDefault="00575F45">
      <w:pPr>
        <w:pStyle w:val="Textocomentario"/>
        <w:rPr>
          <w:lang w:val="fr-FR"/>
        </w:rPr>
      </w:pPr>
      <w:r>
        <w:rPr>
          <w:lang w:val="fr-FR"/>
        </w:rPr>
        <w:t>Oh non, je N’ai PAS DE sucre</w:t>
      </w:r>
    </w:p>
    <w:p w14:paraId="3F65E054" w14:textId="77777777" w:rsidR="00575F45" w:rsidRDefault="00575F45">
      <w:pPr>
        <w:pStyle w:val="Textocomentario"/>
        <w:rPr>
          <w:lang w:val="fr-FR"/>
        </w:rPr>
      </w:pPr>
      <w:r>
        <w:rPr>
          <w:lang w:val="fr-FR"/>
        </w:rPr>
        <w:t xml:space="preserve">DES œufs </w:t>
      </w:r>
    </w:p>
    <w:p w14:paraId="028E1CFA" w14:textId="1088C2D1" w:rsidR="00575F45" w:rsidRPr="00575F45" w:rsidRDefault="00575F45">
      <w:pPr>
        <w:pStyle w:val="Textocomentario"/>
        <w:rPr>
          <w:lang w:val="fr-FR"/>
        </w:rPr>
      </w:pPr>
      <w:r>
        <w:rPr>
          <w:lang w:val="fr-FR"/>
        </w:rPr>
        <w:t>Je N’ai PAS D</w:t>
      </w:r>
      <w:r w:rsidR="001D1EEB">
        <w:rPr>
          <w:lang w:val="fr-FR"/>
        </w:rPr>
        <w:t>’</w:t>
      </w:r>
      <w:r>
        <w:rPr>
          <w:lang w:val="fr-FR"/>
        </w:rPr>
        <w:t>œufs 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6BE969" w15:done="0"/>
  <w15:commentEx w15:paraId="2C74F671" w15:done="0"/>
  <w15:commentEx w15:paraId="028E1C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3043D" w16cex:dateUtc="2020-04-04T11:03:00Z"/>
  <w16cex:commentExtensible w16cex:durableId="22330A1F" w16cex:dateUtc="2020-04-04T11:29:00Z"/>
  <w16cex:commentExtensible w16cex:durableId="22330B5B" w16cex:dateUtc="2020-04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6BE969" w16cid:durableId="2233043D"/>
  <w16cid:commentId w16cid:paraId="2C74F671" w16cid:durableId="22330A1F"/>
  <w16cid:commentId w16cid:paraId="028E1CFA" w16cid:durableId="22330B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íctor Serrano Ruiz">
    <w15:presenceInfo w15:providerId="Windows Live" w15:userId="c14cd0db64d58d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28"/>
    <w:rsid w:val="000330B3"/>
    <w:rsid w:val="00036879"/>
    <w:rsid w:val="000600E7"/>
    <w:rsid w:val="00071F4B"/>
    <w:rsid w:val="000C77CA"/>
    <w:rsid w:val="00112E73"/>
    <w:rsid w:val="00131E38"/>
    <w:rsid w:val="0013426D"/>
    <w:rsid w:val="001D1EEB"/>
    <w:rsid w:val="001E29FE"/>
    <w:rsid w:val="00282DF3"/>
    <w:rsid w:val="003003A8"/>
    <w:rsid w:val="003135E1"/>
    <w:rsid w:val="00322FBC"/>
    <w:rsid w:val="003351ED"/>
    <w:rsid w:val="00360B53"/>
    <w:rsid w:val="00374042"/>
    <w:rsid w:val="003E0FEC"/>
    <w:rsid w:val="003F5176"/>
    <w:rsid w:val="003F62B6"/>
    <w:rsid w:val="00425214"/>
    <w:rsid w:val="004579D1"/>
    <w:rsid w:val="004E1682"/>
    <w:rsid w:val="00517441"/>
    <w:rsid w:val="005674BC"/>
    <w:rsid w:val="00575347"/>
    <w:rsid w:val="00575F45"/>
    <w:rsid w:val="005807C6"/>
    <w:rsid w:val="005B4ADB"/>
    <w:rsid w:val="005B5BD2"/>
    <w:rsid w:val="005D0C70"/>
    <w:rsid w:val="005E7A49"/>
    <w:rsid w:val="00614DFE"/>
    <w:rsid w:val="0064382A"/>
    <w:rsid w:val="0066120B"/>
    <w:rsid w:val="006F60E6"/>
    <w:rsid w:val="00714F9A"/>
    <w:rsid w:val="007260CE"/>
    <w:rsid w:val="007347CD"/>
    <w:rsid w:val="00794805"/>
    <w:rsid w:val="007A5AA0"/>
    <w:rsid w:val="00831B06"/>
    <w:rsid w:val="00862AE9"/>
    <w:rsid w:val="008663DA"/>
    <w:rsid w:val="008A2C86"/>
    <w:rsid w:val="008A5BD8"/>
    <w:rsid w:val="008D5D28"/>
    <w:rsid w:val="0091746F"/>
    <w:rsid w:val="009464D0"/>
    <w:rsid w:val="009A265E"/>
    <w:rsid w:val="009C484B"/>
    <w:rsid w:val="009E5FD6"/>
    <w:rsid w:val="00A12A44"/>
    <w:rsid w:val="00A72E28"/>
    <w:rsid w:val="00B20BB0"/>
    <w:rsid w:val="00B757F2"/>
    <w:rsid w:val="00B77CDB"/>
    <w:rsid w:val="00BA7731"/>
    <w:rsid w:val="00BF0F9B"/>
    <w:rsid w:val="00C016F5"/>
    <w:rsid w:val="00C91027"/>
    <w:rsid w:val="00C94BA4"/>
    <w:rsid w:val="00CB27E9"/>
    <w:rsid w:val="00CD1792"/>
    <w:rsid w:val="00D171C3"/>
    <w:rsid w:val="00D437C3"/>
    <w:rsid w:val="00D57CBC"/>
    <w:rsid w:val="00D71FDC"/>
    <w:rsid w:val="00D771CD"/>
    <w:rsid w:val="00D821EE"/>
    <w:rsid w:val="00DE7768"/>
    <w:rsid w:val="00E632E4"/>
    <w:rsid w:val="00EA565B"/>
    <w:rsid w:val="00EB386A"/>
    <w:rsid w:val="00EC30CF"/>
    <w:rsid w:val="00EE5575"/>
    <w:rsid w:val="00EE757C"/>
    <w:rsid w:val="00F02D3E"/>
    <w:rsid w:val="00F04332"/>
    <w:rsid w:val="00F06165"/>
    <w:rsid w:val="00F420B4"/>
    <w:rsid w:val="00F571BF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3514"/>
  <w15:chartTrackingRefBased/>
  <w15:docId w15:val="{076F028E-B06F-433D-B944-D20EDC6E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31B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B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B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B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B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Serrano Ruiz</dc:creator>
  <cp:keywords/>
  <dc:description/>
  <cp:lastModifiedBy>Víctor Serrano Ruiz</cp:lastModifiedBy>
  <cp:revision>9</cp:revision>
  <dcterms:created xsi:type="dcterms:W3CDTF">2020-04-04T11:03:00Z</dcterms:created>
  <dcterms:modified xsi:type="dcterms:W3CDTF">2020-04-04T11:43:00Z</dcterms:modified>
</cp:coreProperties>
</file>