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EA" w:rsidRPr="00D02187" w:rsidRDefault="00DC66EA" w:rsidP="00DC66EA">
      <w:pPr>
        <w:pStyle w:val="Prrafodelista"/>
        <w:ind w:left="0"/>
        <w:rPr>
          <w:b/>
          <w:u w:val="single"/>
        </w:rPr>
      </w:pPr>
      <w:r>
        <w:rPr>
          <w:b/>
          <w:u w:val="single"/>
        </w:rPr>
        <w:t>3º Y 4º DE ESO</w:t>
      </w:r>
    </w:p>
    <w:p w:rsidR="00DC66EA" w:rsidRDefault="00DC66EA" w:rsidP="00DC66EA">
      <w:pPr>
        <w:jc w:val="both"/>
        <w:rPr>
          <w:b/>
          <w:color w:val="0070C0"/>
          <w:sz w:val="26"/>
          <w:szCs w:val="26"/>
          <w:u w:val="single"/>
        </w:rPr>
      </w:pPr>
      <w:r>
        <w:t>La película que verán será cualquiera sobre la Pasión, Muerte y Resurrección de Cristo. El trabajo que deberán realizar y entregar a la vuelta.</w:t>
      </w:r>
    </w:p>
    <w:p w:rsidR="00DC66EA" w:rsidRDefault="00DC66EA" w:rsidP="00DC66EA">
      <w:pPr>
        <w:pStyle w:val="Prrafodelista"/>
        <w:numPr>
          <w:ilvl w:val="0"/>
          <w:numId w:val="1"/>
        </w:numPr>
        <w:suppressAutoHyphens/>
        <w:autoSpaceDN w:val="0"/>
        <w:spacing w:after="200" w:line="276" w:lineRule="auto"/>
        <w:ind w:right="176"/>
        <w:contextualSpacing w:val="0"/>
        <w:textAlignment w:val="baseline"/>
      </w:pPr>
      <w:r>
        <w:t>Resumen de la película (</w:t>
      </w:r>
      <w:r w:rsidRPr="001F5109">
        <w:rPr>
          <w:b/>
        </w:rPr>
        <w:t>Hasta 10 puntos máximo)</w:t>
      </w:r>
      <w:r>
        <w:t xml:space="preserve"> Deberéis cuidar la división, como mínimo, en tres partes que se refieran al inicio, desarrollo y desenlace. No olvidéis la necesidad de cuidar la expresión, redacción, ortografía, limpieza y presentación.</w:t>
      </w:r>
    </w:p>
    <w:p w:rsidR="00DC66EA" w:rsidRDefault="00DC66EA" w:rsidP="00DC66EA">
      <w:pPr>
        <w:pStyle w:val="Prrafodelista"/>
        <w:numPr>
          <w:ilvl w:val="0"/>
          <w:numId w:val="1"/>
        </w:numPr>
        <w:suppressAutoHyphens/>
        <w:autoSpaceDN w:val="0"/>
        <w:spacing w:after="200" w:line="276" w:lineRule="auto"/>
        <w:ind w:right="176"/>
        <w:contextualSpacing w:val="0"/>
        <w:textAlignment w:val="baseline"/>
      </w:pPr>
      <w:r>
        <w:t xml:space="preserve">Contestar a las siguientes cuestiones ( </w:t>
      </w:r>
      <w:r w:rsidRPr="001F5109">
        <w:rPr>
          <w:b/>
        </w:rPr>
        <w:t>con un total de 10 puntos máximo</w:t>
      </w:r>
      <w:r>
        <w:t>):</w:t>
      </w:r>
    </w:p>
    <w:p w:rsidR="00DC66EA" w:rsidRDefault="00DC66EA" w:rsidP="00DC66EA">
      <w:pPr>
        <w:pStyle w:val="Prrafodelista"/>
        <w:numPr>
          <w:ilvl w:val="0"/>
          <w:numId w:val="2"/>
        </w:numPr>
        <w:suppressAutoHyphens/>
        <w:autoSpaceDN w:val="0"/>
        <w:spacing w:after="200" w:line="276" w:lineRule="auto"/>
        <w:ind w:right="176"/>
        <w:contextualSpacing w:val="0"/>
        <w:textAlignment w:val="baseline"/>
      </w:pPr>
      <w:r>
        <w:t xml:space="preserve">Busca en el Evangelio de san Mateo y escribe un pasaje que se refiera a la infancia de Jesús, otro a una parábola, otro a un milagro, otro a la institución de un sacramento, otro sobre el momento de su muerte y, por último, otro que manifieste su resurrección. No olvides incluir las citas en los pasajes que copies (puedes hacer un resumen si es largo)( </w:t>
      </w:r>
      <w:r w:rsidRPr="001F5109">
        <w:rPr>
          <w:b/>
        </w:rPr>
        <w:t>3 puntos</w:t>
      </w:r>
      <w:r>
        <w:t>)</w:t>
      </w:r>
    </w:p>
    <w:p w:rsidR="00DC66EA" w:rsidRDefault="00DC66EA" w:rsidP="00DC66EA">
      <w:pPr>
        <w:pStyle w:val="Prrafodelista"/>
        <w:numPr>
          <w:ilvl w:val="0"/>
          <w:numId w:val="2"/>
        </w:numPr>
        <w:suppressAutoHyphens/>
        <w:autoSpaceDN w:val="0"/>
        <w:spacing w:after="200" w:line="276" w:lineRule="auto"/>
        <w:ind w:right="176"/>
        <w:contextualSpacing w:val="0"/>
        <w:textAlignment w:val="baseline"/>
      </w:pPr>
      <w:r>
        <w:t>Refiere una escena donde se vea claramente la acción del demonio y cómo actúa el Señor frente a él. (</w:t>
      </w:r>
      <w:r>
        <w:rPr>
          <w:b/>
        </w:rPr>
        <w:t>1,5 puntos</w:t>
      </w:r>
      <w:r>
        <w:t>)</w:t>
      </w:r>
    </w:p>
    <w:p w:rsidR="00DC66EA" w:rsidRDefault="00DC66EA" w:rsidP="00DC66EA">
      <w:pPr>
        <w:pStyle w:val="Prrafodelista"/>
        <w:numPr>
          <w:ilvl w:val="0"/>
          <w:numId w:val="2"/>
        </w:numPr>
        <w:suppressAutoHyphens/>
        <w:autoSpaceDN w:val="0"/>
        <w:spacing w:after="200" w:line="276" w:lineRule="auto"/>
        <w:ind w:right="176"/>
        <w:contextualSpacing w:val="0"/>
        <w:textAlignment w:val="baseline"/>
      </w:pPr>
      <w:r>
        <w:t>Busca el pasaje de las Bienaventuranzas (debe aparecer en la película) y explica cada una de ellas. ¿Por qué crees que se corresponden con el Reino de Dios? (</w:t>
      </w:r>
      <w:r>
        <w:rPr>
          <w:b/>
        </w:rPr>
        <w:t>2,5 puntos</w:t>
      </w:r>
      <w:r>
        <w:t>)</w:t>
      </w:r>
    </w:p>
    <w:p w:rsidR="00DC66EA" w:rsidRDefault="00DC66EA" w:rsidP="00DC66EA">
      <w:pPr>
        <w:pStyle w:val="Prrafodelista"/>
        <w:numPr>
          <w:ilvl w:val="0"/>
          <w:numId w:val="2"/>
        </w:numPr>
        <w:suppressAutoHyphens/>
        <w:autoSpaceDN w:val="0"/>
        <w:spacing w:after="200" w:line="276" w:lineRule="auto"/>
        <w:ind w:right="176"/>
        <w:contextualSpacing w:val="0"/>
        <w:textAlignment w:val="baseline"/>
      </w:pPr>
      <w:r>
        <w:t>Explica por qué la Iglesia afirma que el día más importante de todo el año es el Domingo de Resurrección. ¿Qué relación guarda con el hecho de que el día de la semana que nosotros dedicamos al Señor sea el domingo? (</w:t>
      </w:r>
      <w:r>
        <w:rPr>
          <w:b/>
        </w:rPr>
        <w:t>2 puntos</w:t>
      </w:r>
      <w:r>
        <w:t>)</w:t>
      </w:r>
    </w:p>
    <w:p w:rsidR="00DC66EA" w:rsidRDefault="00DC66EA" w:rsidP="00DC66EA">
      <w:pPr>
        <w:pStyle w:val="Prrafodelista"/>
        <w:numPr>
          <w:ilvl w:val="0"/>
          <w:numId w:val="2"/>
        </w:numPr>
        <w:suppressAutoHyphens/>
        <w:autoSpaceDN w:val="0"/>
        <w:spacing w:after="200" w:line="276" w:lineRule="auto"/>
        <w:ind w:right="176"/>
        <w:contextualSpacing w:val="0"/>
        <w:textAlignment w:val="baseline"/>
      </w:pPr>
      <w:r>
        <w:t>Di cuál es el papel que desempeña la Virgen en la vida de Jesús (</w:t>
      </w:r>
      <w:r>
        <w:rPr>
          <w:b/>
        </w:rPr>
        <w:t>1 punto</w:t>
      </w:r>
      <w:r>
        <w:t>)</w:t>
      </w:r>
    </w:p>
    <w:p w:rsidR="00DC66EA" w:rsidRPr="00DC66EA" w:rsidRDefault="00DC66EA" w:rsidP="00DC66EA">
      <w:pPr>
        <w:ind w:left="720"/>
        <w:jc w:val="both"/>
        <w:rPr>
          <w:b/>
          <w:u w:val="single"/>
        </w:rPr>
      </w:pPr>
      <w:r w:rsidRPr="00DC66EA">
        <w:rPr>
          <w:b/>
          <w:u w:val="single"/>
        </w:rPr>
        <w:t>CRITERIOS DE CALIFICACIÓN</w:t>
      </w:r>
    </w:p>
    <w:p w:rsidR="00DC66EA" w:rsidRPr="00DC66EA" w:rsidRDefault="00DC66EA" w:rsidP="00DC66EA">
      <w:pPr>
        <w:ind w:firstLine="708"/>
        <w:rPr>
          <w:b/>
        </w:rPr>
      </w:pPr>
      <w:r w:rsidRPr="00DC66EA">
        <w:rPr>
          <w:b/>
        </w:rPr>
        <w:t>LA NOTA FINAL SE HARÍA CON LA MEDIA OBTENIDA DE SUMAR LA NOTA DEL APARTADO A  Y  DEL APARTADO B Y DIVIDIRLA ENTRE DOS.</w:t>
      </w:r>
    </w:p>
    <w:p w:rsidR="00E11051" w:rsidRDefault="00E11051"/>
    <w:sectPr w:rsidR="00E11051" w:rsidSect="00E110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74125"/>
    <w:multiLevelType w:val="hybridMultilevel"/>
    <w:tmpl w:val="9470166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00A636C"/>
    <w:multiLevelType w:val="hybridMultilevel"/>
    <w:tmpl w:val="87E4C294"/>
    <w:lvl w:ilvl="0" w:tplc="DBF625C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6EA"/>
    <w:rsid w:val="004C333C"/>
    <w:rsid w:val="00DC66EA"/>
    <w:rsid w:val="00E110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E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66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1338</Characters>
  <Application>Microsoft Office Word</Application>
  <DocSecurity>0</DocSecurity>
  <Lines>11</Lines>
  <Paragraphs>3</Paragraphs>
  <ScaleCrop>false</ScaleCrop>
  <Company>http://www.centor.mx.gd</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1</cp:revision>
  <dcterms:created xsi:type="dcterms:W3CDTF">2020-03-19T19:20:00Z</dcterms:created>
  <dcterms:modified xsi:type="dcterms:W3CDTF">2020-03-19T19:22:00Z</dcterms:modified>
</cp:coreProperties>
</file>