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D5" w:rsidRPr="009468D5" w:rsidRDefault="009468D5" w:rsidP="009468D5">
      <w:pPr>
        <w:jc w:val="center"/>
        <w:rPr>
          <w:b/>
        </w:rPr>
      </w:pPr>
      <w:r w:rsidRPr="009468D5">
        <w:rPr>
          <w:b/>
        </w:rPr>
        <w:t>ÁREAS DE POLIGONOS REGULARES</w:t>
      </w:r>
    </w:p>
    <w:p w:rsidR="009468D5" w:rsidRDefault="009468D5" w:rsidP="009468D5">
      <w:r>
        <w:rPr>
          <w:noProof/>
          <w:lang w:eastAsia="es-ES"/>
        </w:rPr>
        <w:drawing>
          <wp:inline distT="0" distB="0" distL="0" distR="0">
            <wp:extent cx="5562766" cy="5597525"/>
            <wp:effectExtent l="19050" t="0" r="0" b="0"/>
            <wp:docPr id="1" name="Imagen 1" descr="Resultado de imagen de áreas de polígonos regulares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áreas de polígonos regulares PARA 6ºE.P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66" cy="559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D5" w:rsidRDefault="009468D5" w:rsidP="009468D5"/>
    <w:p w:rsidR="009468D5" w:rsidRDefault="009468D5" w:rsidP="009468D5">
      <w:pPr>
        <w:rPr>
          <w:noProof/>
          <w:lang w:eastAsia="es-ES"/>
        </w:rPr>
      </w:pPr>
    </w:p>
    <w:p w:rsidR="009468D5" w:rsidRDefault="009468D5" w:rsidP="009468D5">
      <w:pPr>
        <w:rPr>
          <w:noProof/>
          <w:lang w:eastAsia="es-ES"/>
        </w:rPr>
      </w:pPr>
    </w:p>
    <w:p w:rsidR="009468D5" w:rsidRDefault="009468D5" w:rsidP="009468D5">
      <w:pPr>
        <w:rPr>
          <w:noProof/>
          <w:lang w:eastAsia="es-ES"/>
        </w:rPr>
      </w:pPr>
    </w:p>
    <w:p w:rsidR="009468D5" w:rsidRDefault="009468D5" w:rsidP="009468D5">
      <w:r>
        <w:rPr>
          <w:noProof/>
          <w:lang w:eastAsia="es-ES"/>
        </w:rPr>
        <w:lastRenderedPageBreak/>
        <w:drawing>
          <wp:inline distT="0" distB="0" distL="0" distR="0">
            <wp:extent cx="5400040" cy="3945949"/>
            <wp:effectExtent l="19050" t="0" r="0" b="0"/>
            <wp:docPr id="4" name="Imagen 4" descr="Resultado de imagen de áreas de polígonos regulares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áreas de polígonos regulares PARA 6ºE.P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D5" w:rsidRDefault="009468D5" w:rsidP="009468D5"/>
    <w:p w:rsidR="009468D5" w:rsidRDefault="009468D5" w:rsidP="009468D5">
      <w:hyperlink r:id="rId6" w:history="1">
        <w:r w:rsidRPr="00287C78">
          <w:rPr>
            <w:rStyle w:val="Hipervnculo"/>
          </w:rPr>
          <w:t>https://www.youtube.com/watch?v=-RLXavtWcik</w:t>
        </w:r>
      </w:hyperlink>
    </w:p>
    <w:p w:rsidR="009468D5" w:rsidRDefault="009468D5" w:rsidP="009468D5">
      <w:hyperlink r:id="rId7" w:history="1">
        <w:r w:rsidRPr="00287C78">
          <w:rPr>
            <w:rStyle w:val="Hipervnculo"/>
          </w:rPr>
          <w:t>https://www.youtube.com/watch?v=emo_AubA2Fk</w:t>
        </w:r>
      </w:hyperlink>
    </w:p>
    <w:p w:rsidR="009468D5" w:rsidRDefault="009468D5" w:rsidP="009468D5"/>
    <w:p w:rsidR="009468D5" w:rsidRPr="009468D5" w:rsidRDefault="009468D5" w:rsidP="009468D5"/>
    <w:sectPr w:rsidR="009468D5" w:rsidRPr="009468D5" w:rsidSect="003D6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68D5"/>
    <w:rsid w:val="003D6202"/>
    <w:rsid w:val="0094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D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6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mo_AubA2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RLXavtWci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2020-03-23T13:24:00Z</dcterms:created>
  <dcterms:modified xsi:type="dcterms:W3CDTF">2020-03-23T13:29:00Z</dcterms:modified>
</cp:coreProperties>
</file>