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D6" w:rsidRDefault="004B5BD6" w:rsidP="004B5BD6">
      <w:pPr>
        <w:jc w:val="center"/>
        <w:rPr>
          <w:b/>
          <w:sz w:val="44"/>
          <w:szCs w:val="44"/>
        </w:rPr>
      </w:pPr>
      <w:r w:rsidRPr="004B5BD6">
        <w:rPr>
          <w:b/>
          <w:sz w:val="44"/>
          <w:szCs w:val="44"/>
        </w:rPr>
        <w:t>NOTA IMPORTANTE:</w:t>
      </w:r>
    </w:p>
    <w:p w:rsidR="004B5BD6" w:rsidRPr="004B5BD6" w:rsidRDefault="004B5BD6" w:rsidP="004B5BD6">
      <w:pPr>
        <w:jc w:val="center"/>
        <w:rPr>
          <w:b/>
          <w:sz w:val="44"/>
          <w:szCs w:val="44"/>
        </w:rPr>
      </w:pPr>
    </w:p>
    <w:p w:rsidR="004B5BD6" w:rsidRDefault="004B5BD6" w:rsidP="004B5BD6">
      <w:pPr>
        <w:rPr>
          <w:sz w:val="44"/>
          <w:szCs w:val="44"/>
        </w:rPr>
      </w:pPr>
      <w:r>
        <w:rPr>
          <w:sz w:val="44"/>
          <w:szCs w:val="44"/>
        </w:rPr>
        <w:t>1. Es muy importante identificar las bases y las alturas (h) de cada figura, para luego poder calcular su perímetro y  área.</w:t>
      </w:r>
    </w:p>
    <w:p w:rsidR="004B5BD6" w:rsidRDefault="004B5BD6" w:rsidP="004B5BD6">
      <w:pPr>
        <w:rPr>
          <w:sz w:val="44"/>
          <w:szCs w:val="44"/>
        </w:rPr>
      </w:pPr>
    </w:p>
    <w:p w:rsidR="004B5BD6" w:rsidRDefault="004B5BD6" w:rsidP="004B5BD6">
      <w:pPr>
        <w:rPr>
          <w:sz w:val="44"/>
          <w:szCs w:val="44"/>
        </w:rPr>
      </w:pPr>
      <w:r>
        <w:rPr>
          <w:sz w:val="44"/>
          <w:szCs w:val="44"/>
        </w:rPr>
        <w:t xml:space="preserve"> 2. Hay que tener muy en cuenta que: </w:t>
      </w:r>
    </w:p>
    <w:p w:rsidR="004B5BD6" w:rsidRPr="00586DE6" w:rsidRDefault="004B5BD6" w:rsidP="004B5BD6">
      <w:pPr>
        <w:pStyle w:val="Prrafodelista"/>
        <w:numPr>
          <w:ilvl w:val="0"/>
          <w:numId w:val="1"/>
        </w:numPr>
        <w:rPr>
          <w:b/>
          <w:sz w:val="48"/>
          <w:szCs w:val="48"/>
        </w:rPr>
      </w:pPr>
      <w:r w:rsidRPr="00586DE6">
        <w:rPr>
          <w:sz w:val="44"/>
          <w:szCs w:val="44"/>
        </w:rPr>
        <w:t xml:space="preserve">LA </w:t>
      </w:r>
      <w:r w:rsidRPr="00586DE6">
        <w:rPr>
          <w:b/>
          <w:sz w:val="44"/>
          <w:szCs w:val="44"/>
        </w:rPr>
        <w:t>ALTURA</w:t>
      </w:r>
      <w:r w:rsidRPr="00586DE6">
        <w:rPr>
          <w:sz w:val="44"/>
          <w:szCs w:val="44"/>
        </w:rPr>
        <w:t xml:space="preserve"> SE REPRESENTA CON UNA</w:t>
      </w:r>
      <w:r w:rsidRPr="00586DE6">
        <w:t xml:space="preserve"> </w:t>
      </w:r>
      <w:r w:rsidRPr="00586DE6">
        <w:rPr>
          <w:b/>
          <w:sz w:val="48"/>
          <w:szCs w:val="48"/>
        </w:rPr>
        <w:t>h</w:t>
      </w:r>
      <w:r>
        <w:rPr>
          <w:b/>
          <w:sz w:val="48"/>
          <w:szCs w:val="48"/>
        </w:rPr>
        <w:t>.</w:t>
      </w:r>
    </w:p>
    <w:p w:rsidR="004B5BD6" w:rsidRPr="00586DE6" w:rsidRDefault="004B5BD6" w:rsidP="004B5BD6">
      <w:pPr>
        <w:pStyle w:val="Prrafodelista"/>
        <w:numPr>
          <w:ilvl w:val="0"/>
          <w:numId w:val="1"/>
        </w:numPr>
        <w:rPr>
          <w:sz w:val="44"/>
          <w:szCs w:val="44"/>
        </w:rPr>
      </w:pPr>
      <w:r w:rsidRPr="00586DE6">
        <w:rPr>
          <w:b/>
          <w:sz w:val="44"/>
          <w:szCs w:val="44"/>
        </w:rPr>
        <w:t xml:space="preserve">EL PERÍMETRO </w:t>
      </w:r>
      <w:r w:rsidRPr="00586DE6">
        <w:rPr>
          <w:sz w:val="44"/>
          <w:szCs w:val="44"/>
        </w:rPr>
        <w:t>ES LA SUMA DE TODOS LOS LADOS. SE DA EN</w:t>
      </w:r>
      <w:r w:rsidRPr="00586DE6">
        <w:rPr>
          <w:b/>
          <w:sz w:val="44"/>
          <w:szCs w:val="44"/>
        </w:rPr>
        <w:t xml:space="preserve"> cm, mm, dm.</w:t>
      </w:r>
    </w:p>
    <w:p w:rsidR="004B5BD6" w:rsidRDefault="004B5BD6" w:rsidP="004B5BD6">
      <w:pPr>
        <w:pStyle w:val="Prrafodelista"/>
        <w:numPr>
          <w:ilvl w:val="0"/>
          <w:numId w:val="1"/>
        </w:numPr>
        <w:rPr>
          <w:sz w:val="44"/>
          <w:szCs w:val="44"/>
        </w:rPr>
      </w:pPr>
      <w:r w:rsidRPr="00586DE6">
        <w:rPr>
          <w:sz w:val="44"/>
          <w:szCs w:val="44"/>
        </w:rPr>
        <w:t xml:space="preserve">EL </w:t>
      </w:r>
      <w:r w:rsidRPr="00586DE6">
        <w:rPr>
          <w:b/>
          <w:sz w:val="44"/>
          <w:szCs w:val="44"/>
        </w:rPr>
        <w:t>ÁREA</w:t>
      </w:r>
      <w:r w:rsidRPr="00586DE6">
        <w:rPr>
          <w:sz w:val="44"/>
          <w:szCs w:val="44"/>
        </w:rPr>
        <w:t xml:space="preserve"> SE </w:t>
      </w:r>
      <w:r>
        <w:rPr>
          <w:sz w:val="44"/>
          <w:szCs w:val="44"/>
        </w:rPr>
        <w:t>CALCULA SIEMPRE ELEVADO AL CUADRADO.</w:t>
      </w:r>
    </w:p>
    <w:p w:rsidR="004B5BD6" w:rsidRDefault="004B5BD6" w:rsidP="004B5BD6">
      <w:pPr>
        <w:pStyle w:val="Prrafodelista"/>
        <w:rPr>
          <w:sz w:val="44"/>
          <w:szCs w:val="44"/>
        </w:rPr>
      </w:pPr>
      <w:r>
        <w:rPr>
          <w:sz w:val="44"/>
          <w:szCs w:val="44"/>
        </w:rPr>
        <w:t>EJ:</w:t>
      </w:r>
    </w:p>
    <w:p w:rsidR="004B5BD6" w:rsidRDefault="004B5BD6" w:rsidP="004B5BD6">
      <w:pPr>
        <w:pStyle w:val="Prrafodelista"/>
        <w:rPr>
          <w:sz w:val="44"/>
          <w:szCs w:val="44"/>
        </w:rPr>
      </w:pPr>
      <w:r>
        <w:rPr>
          <w:sz w:val="44"/>
          <w:szCs w:val="44"/>
        </w:rPr>
        <w:t xml:space="preserve">cm x cm =         </w:t>
      </w: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2E0C7C66" wp14:editId="300D1784">
            <wp:extent cx="1198880" cy="638175"/>
            <wp:effectExtent l="0" t="0" r="0" b="0"/>
            <wp:docPr id="18" name="Imagen 18" descr="Ejercicios resueltos. Perímetro y área | matematicas para ti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s resueltos. Perímetro y área | matematicas para ti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32" t="90583" r="16179" b="1262"/>
                    <a:stretch/>
                  </pic:blipFill>
                  <pic:spPr bwMode="auto">
                    <a:xfrm>
                      <a:off x="0" y="0"/>
                      <a:ext cx="1217501" cy="64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</w:t>
      </w:r>
    </w:p>
    <w:p w:rsidR="004B5BD6" w:rsidRDefault="004B5BD6" w:rsidP="004B5BD6">
      <w:pPr>
        <w:pStyle w:val="Prrafodelista"/>
        <w:rPr>
          <w:sz w:val="44"/>
          <w:szCs w:val="44"/>
        </w:rPr>
      </w:pPr>
    </w:p>
    <w:p w:rsidR="004B5BD6" w:rsidRPr="0057561E" w:rsidRDefault="004B5BD6" w:rsidP="0057561E">
      <w:pPr>
        <w:rPr>
          <w:sz w:val="44"/>
          <w:szCs w:val="44"/>
        </w:rPr>
      </w:pPr>
      <w:bookmarkStart w:id="0" w:name="_GoBack"/>
      <w:bookmarkEnd w:id="0"/>
      <w:r w:rsidRPr="0057561E">
        <w:rPr>
          <w:sz w:val="44"/>
          <w:szCs w:val="44"/>
        </w:rPr>
        <w:t>3. Hay que aprenderse las fórmulas de las áreas. Para ello, puedes leerlas  o cantarlas en voz alta mirando los apuntes y escribirlas varias veces.</w:t>
      </w:r>
    </w:p>
    <w:p w:rsidR="00951333" w:rsidRDefault="00951333"/>
    <w:sectPr w:rsidR="009513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D602F"/>
    <w:multiLevelType w:val="hybridMultilevel"/>
    <w:tmpl w:val="2F5AE57C"/>
    <w:lvl w:ilvl="0" w:tplc="063C8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4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6"/>
    <w:rsid w:val="004B5BD6"/>
    <w:rsid w:val="0057561E"/>
    <w:rsid w:val="0095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60D11-4D7F-4647-B8AE-084B0E66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B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5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es/url?sa=i&amp;url=https://matematicasparaticharito.wordpress.com/2015/04/29/ejercicios-resueltos-perimetro-y-area/&amp;psig=AOvVaw2XLlRL8qZqzE8izsLYRVLm&amp;ust=1585838901090000&amp;source=images&amp;cd=vfe&amp;ved=0CAIQjRxqFwoTCLi4zLm8x-gCFQAAAAAdAAAAA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3</cp:revision>
  <dcterms:created xsi:type="dcterms:W3CDTF">2020-04-17T15:36:00Z</dcterms:created>
  <dcterms:modified xsi:type="dcterms:W3CDTF">2020-04-17T15:45:00Z</dcterms:modified>
</cp:coreProperties>
</file>