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AF" w:rsidRDefault="001F470B" w:rsidP="001F470B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1F470B">
        <w:rPr>
          <w:rFonts w:ascii="Times New Roman" w:hAnsi="Times New Roman" w:cs="Times New Roman"/>
          <w:b/>
          <w:sz w:val="32"/>
          <w:szCs w:val="32"/>
          <w:lang w:val="es-ES"/>
        </w:rPr>
        <w:t>Material explicativo martes 12 mayo 6º B</w:t>
      </w:r>
      <w:r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</w:p>
    <w:p w:rsidR="001F470B" w:rsidRPr="001F470B" w:rsidRDefault="001F470B" w:rsidP="001F470B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1F470B" w:rsidRDefault="001F470B">
      <w:pPr>
        <w:rPr>
          <w:lang w:val="es-ES"/>
        </w:rPr>
      </w:pPr>
    </w:p>
    <w:p w:rsidR="001F470B" w:rsidRDefault="001F470B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8F734F8" wp14:editId="1EB7F460">
            <wp:extent cx="5400040" cy="4053840"/>
            <wp:effectExtent l="0" t="0" r="0" b="3810"/>
            <wp:docPr id="1" name="Imagen 1" descr="los signos de puntuacio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signos de puntuacio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0B" w:rsidRDefault="001F470B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10716DE7" wp14:editId="6A91DFE7">
            <wp:extent cx="5587378" cy="3419475"/>
            <wp:effectExtent l="0" t="0" r="0" b="0"/>
            <wp:docPr id="6" name="Imagen 6" descr="EL PUNTO Y LA COMA | Signos de puntuacion, Uso de la com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 PUNTO Y LA COMA | Signos de puntuacion, Uso de la com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06" cy="342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21" w:rsidRDefault="00147421">
      <w:pPr>
        <w:rPr>
          <w:lang w:val="es-ES"/>
        </w:rPr>
      </w:pPr>
    </w:p>
    <w:p w:rsidR="00147421" w:rsidRDefault="00147421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>
            <wp:extent cx="3048000" cy="1695450"/>
            <wp:effectExtent l="0" t="0" r="0" b="0"/>
            <wp:docPr id="12" name="Imagen 12" descr="Imágenes - Ortografía | Signos de puntuacion, Uso del punto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ágenes - Ortografía | Signos de puntuacion, Uso del punto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0B" w:rsidRDefault="00A351EA">
      <w:pPr>
        <w:rPr>
          <w:lang w:val="es-ES"/>
        </w:rPr>
      </w:pPr>
      <w:r>
        <w:rPr>
          <w:noProof/>
          <w:color w:val="0000FF"/>
          <w:lang w:eastAsia="es-ES_tradnl"/>
        </w:rPr>
        <w:drawing>
          <wp:inline distT="0" distB="0" distL="0" distR="0">
            <wp:extent cx="5696324" cy="2324100"/>
            <wp:effectExtent l="0" t="0" r="0" b="0"/>
            <wp:docPr id="2" name="Imagen 2" descr="https://luisamariaarias.files.wordpress.com/2011/07/el-punto-y-coma.jpg?w=500&amp;h=20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isamariaarias.files.wordpress.com/2011/07/el-punto-y-coma.jpg?w=500&amp;h=204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91" cy="23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21" w:rsidRDefault="00147421" w:rsidP="00A351EA">
      <w:pPr>
        <w:pStyle w:val="NormalWeb"/>
        <w:rPr>
          <w:rStyle w:val="nfasis"/>
        </w:rPr>
      </w:pPr>
    </w:p>
    <w:p w:rsidR="00147421" w:rsidRDefault="00147421" w:rsidP="00147421">
      <w:pPr>
        <w:pStyle w:val="NormalWeb"/>
        <w:jc w:val="center"/>
        <w:rPr>
          <w:rStyle w:val="nfasis"/>
        </w:rPr>
      </w:pPr>
      <w:r>
        <w:rPr>
          <w:rStyle w:val="nfasis"/>
        </w:rPr>
        <w:t>EJEMPLOS DEL USO DEL PUNTO Y COMA:</w:t>
      </w:r>
    </w:p>
    <w:p w:rsidR="00A351EA" w:rsidRDefault="00A351EA" w:rsidP="00A351EA">
      <w:pPr>
        <w:pStyle w:val="NormalWeb"/>
      </w:pPr>
    </w:p>
    <w:p w:rsidR="00A351EA" w:rsidRDefault="00A351EA" w:rsidP="00A351EA">
      <w:pPr>
        <w:pStyle w:val="NormalWeb"/>
      </w:pPr>
      <w:r>
        <w:rPr>
          <w:noProof/>
        </w:rPr>
        <w:drawing>
          <wp:inline distT="0" distB="0" distL="0" distR="0">
            <wp:extent cx="333375" cy="95250"/>
            <wp:effectExtent l="0" t="0" r="9525" b="0"/>
            <wp:docPr id="10" name="Imagen 10" descr="http://roble.pntic.mec.es/~msanto1/ortografia/ic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ble.pntic.mec.es/~msanto1/ortografia/ico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Para separar oraciones en las que ya hay coma.</w:t>
      </w:r>
    </w:p>
    <w:p w:rsidR="00A351EA" w:rsidRDefault="00A351EA" w:rsidP="00A351EA">
      <w:pPr>
        <w:pStyle w:val="NormalWeb"/>
      </w:pPr>
      <w:r>
        <w:t xml:space="preserve">Ej.: Llegaron los vientos de noviembre, </w:t>
      </w:r>
      <w:r>
        <w:rPr>
          <w:noProof/>
          <w:color w:val="0000FF"/>
        </w:rPr>
        <w:drawing>
          <wp:inline distT="0" distB="0" distL="0" distR="0">
            <wp:extent cx="57150" cy="57150"/>
            <wp:effectExtent l="0" t="0" r="0" b="0"/>
            <wp:docPr id="9" name="Imagen 9" descr="?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glaciales y </w:t>
      </w:r>
      <w:r>
        <w:rPr>
          <w:noProof/>
          <w:color w:val="0000FF"/>
        </w:rPr>
        <w:drawing>
          <wp:inline distT="0" distB="0" distL="0" distR="0">
            <wp:extent cx="57150" cy="57150"/>
            <wp:effectExtent l="0" t="0" r="0" b="0"/>
            <wp:docPr id="8" name="Imagen 8" descr="?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?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recios; arrebataron sus hojas a los árboles...</w:t>
      </w:r>
    </w:p>
    <w:p w:rsidR="00A351EA" w:rsidRDefault="00A351EA" w:rsidP="00A351EA">
      <w:pPr>
        <w:pStyle w:val="NormalWeb"/>
      </w:pPr>
      <w:r>
        <w:rPr>
          <w:noProof/>
        </w:rPr>
        <w:drawing>
          <wp:inline distT="0" distB="0" distL="0" distR="0">
            <wp:extent cx="333375" cy="95250"/>
            <wp:effectExtent l="0" t="0" r="9525" b="0"/>
            <wp:docPr id="7" name="Imagen 7" descr="http://roble.pntic.mec.es/~msanto1/ortografia/ic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ble.pntic.mec.es/~msanto1/ortografia/ico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Antes de las conjunciones adversativas </w:t>
      </w:r>
      <w:proofErr w:type="spellStart"/>
      <w:r w:rsidR="00147421">
        <w:rPr>
          <w:u w:val="single"/>
        </w:rPr>
        <w:t>ma</w:t>
      </w:r>
      <w:r>
        <w:rPr>
          <w:u w:val="single"/>
        </w:rPr>
        <w:t>s</w:t>
      </w:r>
      <w:proofErr w:type="spellEnd"/>
      <w:r>
        <w:rPr>
          <w:u w:val="single"/>
        </w:rPr>
        <w:t>, pero, aunque</w:t>
      </w:r>
      <w:r>
        <w:t>, etc., si la oración es larga. Si es corta se puede usar la coma.</w:t>
      </w:r>
    </w:p>
    <w:p w:rsidR="00A351EA" w:rsidRDefault="00A351EA" w:rsidP="00A351EA">
      <w:pPr>
        <w:pStyle w:val="NormalWeb"/>
      </w:pPr>
      <w:r>
        <w:t xml:space="preserve">Ej.: Todo en amor es triste; </w:t>
      </w:r>
      <w:proofErr w:type="spellStart"/>
      <w:r>
        <w:t>mas</w:t>
      </w:r>
      <w:proofErr w:type="spellEnd"/>
      <w:r>
        <w:t xml:space="preserve"> triste y todo, es lo mejor que existe.</w:t>
      </w:r>
    </w:p>
    <w:p w:rsidR="00A351EA" w:rsidRDefault="00A351EA" w:rsidP="00A351EA">
      <w:pPr>
        <w:pStyle w:val="NormalWeb"/>
      </w:pPr>
      <w:r>
        <w:rPr>
          <w:noProof/>
        </w:rPr>
        <w:drawing>
          <wp:inline distT="0" distB="0" distL="0" distR="0">
            <wp:extent cx="333375" cy="95250"/>
            <wp:effectExtent l="0" t="0" r="9525" b="0"/>
            <wp:docPr id="5" name="Imagen 5" descr="http://roble.pntic.mec.es/~msanto1/ortografia/ic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ble.pntic.mec.es/~msanto1/ortografia/ico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Delante de una oración que resume todo lo dicho con anterioridad.</w:t>
      </w:r>
    </w:p>
    <w:p w:rsidR="00A351EA" w:rsidRDefault="00A351EA" w:rsidP="00A351EA">
      <w:pPr>
        <w:pStyle w:val="NormalWeb"/>
      </w:pPr>
      <w:r>
        <w:t>Ej.: El incesante tránsito de coches, el ruido y el griterío de las calles; todo me hace creer que hoy es la primera corrida de toros.</w:t>
      </w:r>
    </w:p>
    <w:p w:rsidR="00A351EA" w:rsidRDefault="00A351EA" w:rsidP="00A351EA">
      <w:pPr>
        <w:pStyle w:val="NormalWeb"/>
      </w:pPr>
      <w:r>
        <w:rPr>
          <w:noProof/>
        </w:rPr>
        <w:drawing>
          <wp:inline distT="0" distB="0" distL="0" distR="0">
            <wp:extent cx="333375" cy="95250"/>
            <wp:effectExtent l="0" t="0" r="9525" b="0"/>
            <wp:docPr id="4" name="Imagen 4" descr="http://roble.pntic.mec.es/~msanto1/ortografia/ico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oble.pntic.mec.es/~msanto1/ortografia/ico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Para separar oraciones yuxtapuestas.</w:t>
      </w:r>
    </w:p>
    <w:p w:rsidR="00A351EA" w:rsidRPr="00147421" w:rsidRDefault="00A351EA" w:rsidP="00147421">
      <w:pPr>
        <w:pStyle w:val="NormalWeb"/>
      </w:pPr>
      <w:r>
        <w:t>Ej.: Tendremos que cerrar el negocio; no hay ventas.</w:t>
      </w:r>
      <w:bookmarkStart w:id="0" w:name="_GoBack"/>
      <w:bookmarkEnd w:id="0"/>
    </w:p>
    <w:sectPr w:rsidR="00A351EA" w:rsidRPr="0014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0B"/>
    <w:rsid w:val="00147421"/>
    <w:rsid w:val="001F470B"/>
    <w:rsid w:val="00A351EA"/>
    <w:rsid w:val="00D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D250-1B01-4154-9731-08895054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A35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s%3A%2F%2Fwww.pinterest.ca%2Fpin%2F27654985199166166%2F&amp;psig=AOvVaw03lIbUJMcGC7NGTyi7bkIa&amp;ust=1589278652571000&amp;source=images&amp;cd=vfe&amp;ved=0CAIQjRxqFwoTCID94cbKq-kCFQAAAAAdAAAAABA4" TargetMode="External"/><Relationship Id="rId13" Type="http://schemas.openxmlformats.org/officeDocument/2006/relationships/hyperlink" Target="http://roble.pntic.mec.es/~msanto1/ortografia/vocag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www.pinterest.es%2Fpin%2F601160250234534485%2F&amp;psig=AOvVaw1kQWFgYmMlsJRJe-pok8z_&amp;ust=1589276926857000&amp;source=images&amp;cd=vfe&amp;ved=0CAIQjRxqFwoTCNjIxYzEq-kCFQAAAAAdAAAAABA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roble.pntic.mec.es/~msanto1/ortografia/vocar.htm" TargetMode="External"/><Relationship Id="rId10" Type="http://schemas.openxmlformats.org/officeDocument/2006/relationships/hyperlink" Target="http://cmapspublic2.ihmc.us/rid=1KC0H5PXX-BFSLQL-41C1/El%20punto%20y%20coma.cmap" TargetMode="External"/><Relationship Id="rId4" Type="http://schemas.openxmlformats.org/officeDocument/2006/relationships/hyperlink" Target="https://www.google.es/url?sa=i&amp;url=https://pt.slideshare.net/DAIRYS190792/los-signos-de-puntuacion-27111623/3&amp;psig=AOvVaw1kQWFgYmMlsJRJe-pok8z_&amp;ust=1589276926857000&amp;source=images&amp;cd=vfe&amp;ved=0CAIQjRxqFwoTCNjIxYzEq-kCFQAAAAAdAAAAABAJ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2020-05-11T10:47:00Z</dcterms:created>
  <dcterms:modified xsi:type="dcterms:W3CDTF">2020-05-11T10:47:00Z</dcterms:modified>
</cp:coreProperties>
</file>