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9983F" w14:textId="4AD9D406" w:rsidR="00735801" w:rsidRPr="00F1435E" w:rsidRDefault="00F1435E" w:rsidP="00F1435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1435E">
        <w:rPr>
          <w:rFonts w:ascii="Times New Roman" w:hAnsi="Times New Roman" w:cs="Times New Roman"/>
          <w:b/>
          <w:bCs/>
          <w:i/>
          <w:iCs/>
          <w:sz w:val="32"/>
          <w:szCs w:val="32"/>
        </w:rPr>
        <w:t>El mundo de Sofía</w:t>
      </w:r>
    </w:p>
    <w:p w14:paraId="21A7C78B" w14:textId="3C9EDF69" w:rsidR="00F1435E" w:rsidRDefault="00F1435E" w:rsidP="00F143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D96A9" w14:textId="68FF3C33" w:rsidR="00F1435E" w:rsidRDefault="00F1435E" w:rsidP="00F14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Platón</w:t>
      </w:r>
    </w:p>
    <w:p w14:paraId="22B54CFE" w14:textId="5CD8F1E0" w:rsidR="00F1435E" w:rsidRDefault="00F1435E" w:rsidP="00F14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apellidos:</w:t>
      </w:r>
    </w:p>
    <w:p w14:paraId="09C408A0" w14:textId="408BAB55" w:rsidR="00F1435E" w:rsidRDefault="00F1435E" w:rsidP="00F143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38A11D" w14:textId="54EB80CA" w:rsidR="00F1435E" w:rsidRDefault="00F1435E" w:rsidP="00F143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Reflexiona, ¿consideras, igual que Platón, que ciertos valores morales deben ser «eternos» e «inmutables»?</w:t>
      </w:r>
    </w:p>
    <w:p w14:paraId="69B8B985" w14:textId="77777777" w:rsidR="00F1435E" w:rsidRDefault="00F1435E" w:rsidP="00F1435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3669666" w14:textId="6EB211FC" w:rsidR="00F1435E" w:rsidRDefault="00F1435E" w:rsidP="00F143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es el mundo de las Ideas para Platón?</w:t>
      </w:r>
    </w:p>
    <w:p w14:paraId="10C9D6E3" w14:textId="77777777" w:rsidR="00F1435E" w:rsidRPr="00F1435E" w:rsidRDefault="00F1435E" w:rsidP="00F1435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068D540" w14:textId="77777777" w:rsidR="00F1435E" w:rsidRDefault="00F1435E" w:rsidP="00F1435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C257AF9" w14:textId="424D8CE7" w:rsidR="00F1435E" w:rsidRDefault="00F1435E" w:rsidP="00F143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Platón considera que el cuerpo es una cárcel para el alma?</w:t>
      </w:r>
    </w:p>
    <w:p w14:paraId="34234047" w14:textId="77777777" w:rsidR="00F1435E" w:rsidRDefault="00F1435E" w:rsidP="00F1435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FB220F0" w14:textId="4765ACC6" w:rsidR="00F1435E" w:rsidRDefault="00F1435E" w:rsidP="00F143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Platón, ¿Qué tiene que hacer el ser humano para que su alma retorne al mundo de las ideas?</w:t>
      </w:r>
    </w:p>
    <w:p w14:paraId="3BB1F9AC" w14:textId="77777777" w:rsidR="00F1435E" w:rsidRPr="00F1435E" w:rsidRDefault="00F1435E" w:rsidP="00F1435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2A1FEA0" w14:textId="77777777" w:rsidR="00F1435E" w:rsidRDefault="00F1435E" w:rsidP="00F1435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38722C5" w14:textId="626F5129" w:rsidR="00F1435E" w:rsidRDefault="00F1435E" w:rsidP="00F143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es tan importante salir de la “caverna” y ver la “luz”?</w:t>
      </w:r>
    </w:p>
    <w:p w14:paraId="63898CC6" w14:textId="77777777" w:rsidR="00F1435E" w:rsidRDefault="00F1435E" w:rsidP="00F1435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73AB7C1" w14:textId="2EEA83F0" w:rsidR="00F1435E" w:rsidRDefault="00F1435E" w:rsidP="00F143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Platón, ¿Por qué los filósofos son los que debería dirigir el Estado?</w:t>
      </w:r>
    </w:p>
    <w:p w14:paraId="6E715FB1" w14:textId="77777777" w:rsidR="00F1435E" w:rsidRPr="00F1435E" w:rsidRDefault="00F1435E" w:rsidP="00F1435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5D45943" w14:textId="553384AA" w:rsidR="00F1435E" w:rsidRPr="00F1435E" w:rsidRDefault="00F1435E" w:rsidP="00F143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Explica, siguiendo la teoría de Platón, ¿Por qué es necesaria la educación?</w:t>
      </w:r>
    </w:p>
    <w:sectPr w:rsidR="00F1435E" w:rsidRPr="00F143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60B7B"/>
    <w:multiLevelType w:val="hybridMultilevel"/>
    <w:tmpl w:val="DE40DF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E"/>
    <w:rsid w:val="00735801"/>
    <w:rsid w:val="00F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582D"/>
  <w15:chartTrackingRefBased/>
  <w15:docId w15:val="{8DA77FBC-55DE-4430-B65A-29E92128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Gahete Muñoz</dc:creator>
  <cp:keywords/>
  <dc:description/>
  <cp:lastModifiedBy>Soraya Gahete Muñoz</cp:lastModifiedBy>
  <cp:revision>1</cp:revision>
  <dcterms:created xsi:type="dcterms:W3CDTF">2021-04-10T11:22:00Z</dcterms:created>
  <dcterms:modified xsi:type="dcterms:W3CDTF">2021-04-10T11:26:00Z</dcterms:modified>
</cp:coreProperties>
</file>