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E4" w:rsidRDefault="006F53E4">
      <w:r>
        <w:t xml:space="preserve">Guerra Civil española en </w:t>
      </w:r>
      <w:proofErr w:type="spellStart"/>
      <w:r>
        <w:t>youtube</w:t>
      </w:r>
      <w:proofErr w:type="spellEnd"/>
      <w:r>
        <w:t xml:space="preserve"> de Academia play</w:t>
      </w:r>
    </w:p>
    <w:p w:rsidR="00E11051" w:rsidRDefault="006F53E4">
      <w:hyperlink r:id="rId4" w:history="1">
        <w:r>
          <w:rPr>
            <w:rStyle w:val="Hipervnculo"/>
          </w:rPr>
          <w:t>https://www.youtube.com/watch?v=yj9N9DTtdas</w:t>
        </w:r>
      </w:hyperlink>
    </w:p>
    <w:sectPr w:rsidR="00E11051" w:rsidSect="00E11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3E4"/>
    <w:rsid w:val="006F53E4"/>
    <w:rsid w:val="008F306A"/>
    <w:rsid w:val="00E1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5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j9N9DTt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2020-03-21T10:31:00Z</dcterms:created>
  <dcterms:modified xsi:type="dcterms:W3CDTF">2020-03-21T10:33:00Z</dcterms:modified>
</cp:coreProperties>
</file>