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BA" w:rsidRDefault="001761BA" w:rsidP="001761BA">
      <w:pPr>
        <w:jc w:val="center"/>
        <w:rPr>
          <w:b/>
        </w:rPr>
      </w:pPr>
      <w:r>
        <w:rPr>
          <w:b/>
        </w:rPr>
        <w:t xml:space="preserve">REPASO TEMA </w:t>
      </w:r>
      <w:r w:rsidR="004C4458">
        <w:rPr>
          <w:b/>
        </w:rPr>
        <w:t>1</w:t>
      </w:r>
      <w:r>
        <w:rPr>
          <w:b/>
        </w:rPr>
        <w:t>2 DE LENGUA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proofErr w:type="gramStart"/>
      <w:r>
        <w:rPr>
          <w:rFonts w:ascii="Arial-BoldMT" w:hAnsi="Arial-BoldMT" w:cs="Arial-BoldMT"/>
          <w:b/>
          <w:bCs/>
          <w:color w:val="000000"/>
        </w:rPr>
        <w:t>1.Lee</w:t>
      </w:r>
      <w:proofErr w:type="gramEnd"/>
      <w:r>
        <w:rPr>
          <w:rFonts w:ascii="Arial-BoldMT" w:hAnsi="Arial-BoldMT" w:cs="Arial-BoldMT"/>
          <w:b/>
          <w:bCs/>
          <w:color w:val="000000"/>
        </w:rPr>
        <w:t xml:space="preserve"> esta lista. ¿Cómo se llama este tipo de palabras? Escríbelo y añade otro ejemplo.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• </w:t>
      </w:r>
      <w:proofErr w:type="gramStart"/>
      <w:r>
        <w:rPr>
          <w:rFonts w:ascii="Arial-ItalicMT" w:hAnsi="Arial-ItalicMT" w:cs="Arial-ItalicMT"/>
          <w:i/>
          <w:iCs/>
          <w:color w:val="000000"/>
        </w:rPr>
        <w:t>shorts</w:t>
      </w:r>
      <w:proofErr w:type="gramEnd"/>
      <w:r>
        <w:rPr>
          <w:rFonts w:ascii="Arial-ItalicMT" w:hAnsi="Arial-ItalicMT" w:cs="Arial-ItalicMT"/>
          <w:i/>
          <w:iCs/>
          <w:color w:val="000000"/>
        </w:rPr>
        <w:tab/>
        <w:t xml:space="preserve"> </w:t>
      </w:r>
      <w:r>
        <w:rPr>
          <w:rFonts w:ascii="Arial-BoldMT" w:hAnsi="Arial-BoldMT" w:cs="Arial-BoldMT"/>
          <w:b/>
          <w:bCs/>
          <w:color w:val="000000"/>
        </w:rPr>
        <w:t xml:space="preserve">• </w:t>
      </w:r>
      <w:proofErr w:type="spellStart"/>
      <w:r>
        <w:rPr>
          <w:rFonts w:ascii="Arial-ItalicMT" w:hAnsi="Arial-ItalicMT" w:cs="Arial-ItalicMT"/>
          <w:i/>
          <w:iCs/>
          <w:color w:val="000000"/>
        </w:rPr>
        <w:t>spray</w:t>
      </w:r>
      <w:proofErr w:type="spellEnd"/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-ItalicMT" w:hAnsi="Arial-ItalicMT" w:cs="Arial-ItalicMT"/>
          <w:i/>
          <w:iCs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 xml:space="preserve">• </w:t>
      </w:r>
      <w:r>
        <w:rPr>
          <w:rFonts w:ascii="Arial-ItalicMT" w:hAnsi="Arial-ItalicMT" w:cs="Arial-ItalicMT"/>
          <w:i/>
          <w:iCs/>
          <w:color w:val="000000"/>
        </w:rPr>
        <w:t xml:space="preserve">zoom </w:t>
      </w:r>
      <w:r>
        <w:rPr>
          <w:rFonts w:ascii="Arial-ItalicMT" w:hAnsi="Arial-ItalicMT" w:cs="Arial-ItalicMT"/>
          <w:i/>
          <w:iCs/>
          <w:color w:val="000000"/>
        </w:rPr>
        <w:tab/>
      </w:r>
      <w:r>
        <w:rPr>
          <w:rFonts w:ascii="Arial-BoldMT" w:hAnsi="Arial-BoldMT" w:cs="Arial-BoldMT"/>
          <w:b/>
          <w:bCs/>
          <w:color w:val="000000"/>
        </w:rPr>
        <w:t xml:space="preserve">• </w:t>
      </w:r>
      <w:r>
        <w:rPr>
          <w:rFonts w:ascii="Arial-ItalicMT" w:hAnsi="Arial-ItalicMT" w:cs="Arial-ItalicMT"/>
          <w:i/>
          <w:iCs/>
          <w:color w:val="000000"/>
        </w:rPr>
        <w:t>parking</w:t>
      </w:r>
      <w:r>
        <w:rPr>
          <w:rFonts w:ascii="Arial-ItalicMT" w:hAnsi="Arial-ItalicMT" w:cs="Arial-ItalicMT"/>
          <w:i/>
          <w:iCs/>
          <w:color w:val="000000"/>
        </w:rPr>
        <w:tab/>
        <w:t xml:space="preserve"> </w:t>
      </w:r>
      <w:r>
        <w:rPr>
          <w:rFonts w:ascii="Arial-BoldMT" w:hAnsi="Arial-BoldMT" w:cs="Arial-BoldMT"/>
          <w:b/>
          <w:bCs/>
          <w:color w:val="000000"/>
        </w:rPr>
        <w:t xml:space="preserve">• </w:t>
      </w:r>
      <w:r>
        <w:rPr>
          <w:rFonts w:ascii="Arial-ItalicMT" w:hAnsi="Arial-ItalicMT" w:cs="Arial-ItalicMT"/>
          <w:i/>
          <w:iCs/>
          <w:color w:val="000000"/>
        </w:rPr>
        <w:t>jazz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2</w:t>
      </w:r>
      <w:r>
        <w:rPr>
          <w:rFonts w:ascii="Arial-BoldMT" w:hAnsi="Arial-BoldMT" w:cs="Arial-BoldMT"/>
          <w:b/>
          <w:bCs/>
          <w:color w:val="000000"/>
        </w:rPr>
        <w:t>Copia estas oraciones sustituyendo los extranjerismos por palabras en castellano.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 xml:space="preserve">¡Me encanta tu nuevo </w:t>
      </w:r>
      <w:r>
        <w:rPr>
          <w:rFonts w:ascii="Arial-ItalicMT" w:hAnsi="Arial-ItalicMT" w:cs="Arial-ItalicMT"/>
          <w:i/>
          <w:iCs/>
          <w:color w:val="000000"/>
        </w:rPr>
        <w:t>look</w:t>
      </w:r>
      <w:r>
        <w:rPr>
          <w:rFonts w:ascii="ArialMT" w:hAnsi="ArialMT" w:cs="ArialMT"/>
          <w:color w:val="000000"/>
        </w:rPr>
        <w:t>!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 xml:space="preserve">Envíame el </w:t>
      </w:r>
      <w:r>
        <w:rPr>
          <w:rFonts w:ascii="Arial-ItalicMT" w:hAnsi="Arial-ItalicMT" w:cs="Arial-ItalicMT"/>
          <w:i/>
          <w:iCs/>
          <w:color w:val="000000"/>
        </w:rPr>
        <w:t xml:space="preserve">link </w:t>
      </w:r>
      <w:r>
        <w:rPr>
          <w:rFonts w:ascii="ArialMT" w:hAnsi="ArialMT" w:cs="ArialMT"/>
          <w:color w:val="000000"/>
        </w:rPr>
        <w:t>por correo electrónico.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>3</w:t>
      </w:r>
      <w:r>
        <w:rPr>
          <w:rFonts w:ascii="Arial-BoldMT" w:hAnsi="Arial-BoldMT" w:cs="Arial-BoldMT"/>
          <w:b/>
          <w:bCs/>
          <w:color w:val="000000"/>
        </w:rPr>
        <w:t>Explica con tus palabras qué es un neologismo y pon un ejemplo.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4</w:t>
      </w:r>
      <w:r>
        <w:rPr>
          <w:rFonts w:ascii="HelveticaNeueLTStd-Bd" w:hAnsi="HelveticaNeueLTStd-Bd" w:cs="HelveticaNeueLTStd-Bd"/>
          <w:color w:val="FFFFFF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Explica qué son las lenguas románicas y escribe algún ejemplo.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>
        <w:rPr>
          <w:rFonts w:ascii="Arial-BoldMT" w:hAnsi="Arial-BoldMT" w:cs="Arial-BoldMT"/>
          <w:b/>
          <w:bCs/>
          <w:color w:val="000000"/>
        </w:rPr>
        <w:t>Marca las afirmaciones verdaderas.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Se habla español en gran parte de América.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 castellano es lengua oficial en toda España.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Todos los hablantes de castellano hablan igual.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 castellano, el gallego y el vasco son lenguas románicas.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 vasco no se parece al resto de las lenguas de España.</w:t>
      </w:r>
    </w:p>
    <w:p w:rsidR="000E2DE3" w:rsidRPr="000E2DE3" w:rsidRDefault="000E2DE3" w:rsidP="000E2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>En el español de América se usan muchos diminutivos.</w:t>
      </w: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¿Qué lenguas son oficiales en España además del castellano? Escribe sus nombres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proofErr w:type="gramEnd"/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dónde se habla cada una.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E2DE3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Escribe los nombres de algunos lugares del mundo en los que se habla español.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Explica para qué se usa la raya.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Relaciona y copia las oraciones usando el signo de puntuación que corresponde.</w:t>
      </w: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DE3">
        <w:rPr>
          <w:rFonts w:ascii="Times New Roman" w:hAnsi="Times New Roman" w:cs="Times New Roman"/>
          <w:color w:val="000000"/>
          <w:sz w:val="24"/>
          <w:szCs w:val="24"/>
        </w:rPr>
        <w:t>Debe ser un signo distinto a la raya.</w:t>
      </w: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DE3">
        <w:rPr>
          <w:rFonts w:ascii="Times New Roman" w:hAnsi="Times New Roman" w:cs="Times New Roman"/>
          <w:color w:val="000000"/>
          <w:sz w:val="24"/>
          <w:szCs w:val="24"/>
        </w:rPr>
        <w:t xml:space="preserve">El niño gritó: 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• </w:t>
      </w:r>
      <w:r w:rsidRPr="000E2DE3">
        <w:rPr>
          <w:rFonts w:ascii="Times New Roman" w:hAnsi="Times New Roman" w:cs="Times New Roman"/>
          <w:color w:val="000000"/>
          <w:sz w:val="24"/>
          <w:szCs w:val="24"/>
        </w:rPr>
        <w:t>Debéis entregar el trabajo hoy.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DE3">
        <w:rPr>
          <w:rFonts w:ascii="Times New Roman" w:hAnsi="Times New Roman" w:cs="Times New Roman"/>
          <w:color w:val="000000"/>
          <w:sz w:val="24"/>
          <w:szCs w:val="24"/>
        </w:rPr>
        <w:t xml:space="preserve">La profesora advirtió: 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• </w:t>
      </w:r>
      <w:r w:rsidRPr="000E2DE3">
        <w:rPr>
          <w:rFonts w:ascii="Times New Roman" w:hAnsi="Times New Roman" w:cs="Times New Roman"/>
          <w:color w:val="000000"/>
          <w:sz w:val="24"/>
          <w:szCs w:val="24"/>
        </w:rPr>
        <w:t>¡No quiero irme a dormir!</w:t>
      </w:r>
    </w:p>
    <w:p w:rsid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Define</w:t>
      </w:r>
      <w:proofErr w:type="gramEnd"/>
      <w:r w:rsidRPr="000E2D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DE3">
        <w:rPr>
          <w:rFonts w:ascii="Times New Roman" w:hAnsi="Times New Roman" w:cs="Times New Roman"/>
          <w:color w:val="000000"/>
          <w:sz w:val="24"/>
          <w:szCs w:val="24"/>
        </w:rPr>
        <w:t>Anuncio ►</w:t>
      </w:r>
    </w:p>
    <w:p w:rsidR="000E2DE3" w:rsidRPr="000E2DE3" w:rsidRDefault="000E2DE3" w:rsidP="000E2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2DE3">
        <w:rPr>
          <w:rFonts w:ascii="Times New Roman" w:hAnsi="Times New Roman" w:cs="Times New Roman"/>
          <w:color w:val="000000"/>
          <w:sz w:val="24"/>
          <w:szCs w:val="24"/>
        </w:rPr>
        <w:t>Eslogan ►</w:t>
      </w:r>
    </w:p>
    <w:p w:rsidR="000E2DE3" w:rsidRPr="000E2DE3" w:rsidRDefault="000E2DE3">
      <w:pPr>
        <w:rPr>
          <w:rFonts w:ascii="Times New Roman" w:hAnsi="Times New Roman" w:cs="Times New Roman"/>
          <w:b/>
          <w:sz w:val="24"/>
          <w:szCs w:val="24"/>
        </w:rPr>
      </w:pPr>
      <w:r w:rsidRPr="000E2DE3">
        <w:rPr>
          <w:rFonts w:ascii="Times New Roman" w:hAnsi="Times New Roman" w:cs="Times New Roman"/>
          <w:color w:val="000000"/>
          <w:sz w:val="24"/>
          <w:szCs w:val="24"/>
        </w:rPr>
        <w:t>Inventa un eslogan para una campaña sobre los beneficios de la dieta mediterránea.</w:t>
      </w:r>
    </w:p>
    <w:sectPr w:rsidR="000E2DE3" w:rsidRPr="000E2DE3" w:rsidSect="00145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61BA"/>
    <w:rsid w:val="000E2DE3"/>
    <w:rsid w:val="001411CD"/>
    <w:rsid w:val="00145AD0"/>
    <w:rsid w:val="001761BA"/>
    <w:rsid w:val="004C4458"/>
    <w:rsid w:val="009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2020-05-23T17:39:00Z</dcterms:created>
  <dcterms:modified xsi:type="dcterms:W3CDTF">2020-05-25T11:46:00Z</dcterms:modified>
</cp:coreProperties>
</file>