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CB" w:rsidRDefault="008A4ECB" w:rsidP="00466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CIENCIAS NATURALES TRABAJO EVALUACIÓN PENDIENTE</w:t>
      </w:r>
    </w:p>
    <w:p w:rsidR="00982C0E" w:rsidRDefault="004666D0" w:rsidP="00466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D0">
        <w:rPr>
          <w:rFonts w:ascii="Times New Roman" w:hAnsi="Times New Roman" w:cs="Times New Roman"/>
          <w:b/>
          <w:sz w:val="24"/>
          <w:szCs w:val="24"/>
        </w:rPr>
        <w:t xml:space="preserve"> 1º EVALUACIÓN</w:t>
      </w:r>
    </w:p>
    <w:p w:rsidR="004666D0" w:rsidRDefault="004666D0" w:rsidP="004666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NOMBRE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FECHA</w:t>
      </w:r>
    </w:p>
    <w:p w:rsidR="004666D0" w:rsidRPr="004666D0" w:rsidRDefault="004666D0" w:rsidP="004666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66D0">
        <w:rPr>
          <w:rFonts w:ascii="Times New Roman" w:hAnsi="Times New Roman" w:cs="Times New Roman"/>
          <w:color w:val="000000"/>
          <w:sz w:val="24"/>
          <w:szCs w:val="24"/>
        </w:rPr>
        <w:t>Dónde se encuentran los receptores de los distintos sentidos</w:t>
      </w:r>
      <w:proofErr w:type="gramStart"/>
      <w:r w:rsidRPr="004666D0">
        <w:rPr>
          <w:rFonts w:ascii="Times New Roman" w:hAnsi="Times New Roman" w:cs="Times New Roman"/>
          <w:color w:val="000000"/>
          <w:sz w:val="24"/>
          <w:szCs w:val="24"/>
        </w:rPr>
        <w:t>?</w:t>
      </w:r>
      <w:proofErr w:type="gramEnd"/>
      <w:r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 Completa.</w:t>
      </w:r>
    </w:p>
    <w:p w:rsidR="004666D0" w:rsidRPr="004666D0" w:rsidRDefault="004666D0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66D0">
        <w:rPr>
          <w:rFonts w:ascii="Times New Roman" w:hAnsi="Times New Roman" w:cs="Times New Roman"/>
          <w:color w:val="000000"/>
          <w:sz w:val="24"/>
          <w:szCs w:val="24"/>
        </w:rPr>
        <w:t>caracol</w:t>
      </w:r>
      <w:proofErr w:type="gramEnd"/>
      <w:r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 – pituitaria amarilla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 – papilas gustativas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66D0">
        <w:rPr>
          <w:rFonts w:ascii="Times New Roman" w:hAnsi="Times New Roman" w:cs="Times New Roman"/>
          <w:color w:val="000000"/>
          <w:sz w:val="24"/>
          <w:szCs w:val="24"/>
        </w:rPr>
        <w:t>– piel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 – retina</w:t>
      </w:r>
    </w:p>
    <w:p w:rsidR="004666D0" w:rsidRPr="004666D0" w:rsidRDefault="004666D0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66D0">
        <w:rPr>
          <w:rFonts w:ascii="Times New Roman" w:hAnsi="Times New Roman" w:cs="Times New Roman"/>
          <w:color w:val="000000"/>
          <w:sz w:val="24"/>
          <w:szCs w:val="24"/>
        </w:rPr>
        <w:t>Vista: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 Oído: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 Tacto:</w:t>
      </w:r>
    </w:p>
    <w:p w:rsidR="004666D0" w:rsidRDefault="004666D0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66D0">
        <w:rPr>
          <w:rFonts w:ascii="Times New Roman" w:hAnsi="Times New Roman" w:cs="Times New Roman"/>
          <w:color w:val="000000"/>
          <w:sz w:val="24"/>
          <w:szCs w:val="24"/>
        </w:rPr>
        <w:t>Gusto: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 Olfato:</w:t>
      </w:r>
    </w:p>
    <w:p w:rsidR="004666D0" w:rsidRDefault="004666D0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66D0" w:rsidRPr="004666D0" w:rsidRDefault="004666D0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666D0">
        <w:rPr>
          <w:rFonts w:ascii="Times New Roman" w:hAnsi="Times New Roman" w:cs="Times New Roman"/>
          <w:color w:val="000000"/>
          <w:sz w:val="24"/>
          <w:szCs w:val="24"/>
        </w:rPr>
        <w:t>Los procesos del interior de nuestro cuerpo, como la digestión de los alimentos,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6D0">
        <w:rPr>
          <w:rFonts w:ascii="Times New Roman" w:hAnsi="Times New Roman" w:cs="Times New Roman"/>
          <w:color w:val="000000"/>
          <w:sz w:val="24"/>
          <w:szCs w:val="24"/>
        </w:rPr>
        <w:t>se realizan de forma coordinada. ¿Cómo se coordinan? Completa la respuesta.</w:t>
      </w:r>
    </w:p>
    <w:p w:rsidR="004666D0" w:rsidRDefault="004666D0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66D0">
        <w:rPr>
          <w:rFonts w:ascii="Times New Roman" w:hAnsi="Times New Roman" w:cs="Times New Roman"/>
          <w:color w:val="000000"/>
          <w:sz w:val="24"/>
          <w:szCs w:val="24"/>
        </w:rPr>
        <w:t>Esta coordinación forma parte de la función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</w:t>
      </w:r>
      <w:r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y la realiza el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4666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6D0" w:rsidRDefault="004666D0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66D0" w:rsidRPr="004666D0" w:rsidRDefault="004666D0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72D5F">
        <w:rPr>
          <w:rFonts w:ascii="Times New Roman" w:hAnsi="Times New Roman" w:cs="Times New Roman"/>
          <w:color w:val="000000"/>
          <w:sz w:val="24"/>
          <w:szCs w:val="24"/>
        </w:rPr>
        <w:t xml:space="preserve">Nombra al menos dos </w:t>
      </w:r>
      <w:r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 partes de una neurona.</w:t>
      </w:r>
    </w:p>
    <w:p w:rsidR="004666D0" w:rsidRDefault="004666D0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s-ES"/>
        </w:rPr>
      </w:pPr>
    </w:p>
    <w:p w:rsidR="00172D5F" w:rsidRDefault="00172D5F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66D0" w:rsidRDefault="004666D0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66D0" w:rsidRPr="004666D0" w:rsidRDefault="004666D0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666D0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4666D0">
        <w:rPr>
          <w:rFonts w:ascii="Times New Roman" w:hAnsi="Times New Roman" w:cs="Times New Roman"/>
          <w:color w:val="000000"/>
          <w:sz w:val="24"/>
          <w:szCs w:val="24"/>
        </w:rPr>
        <w:t>¿Qué es el aparato locomotor? Completa.</w:t>
      </w:r>
    </w:p>
    <w:p w:rsidR="004666D0" w:rsidRPr="004666D0" w:rsidRDefault="004666D0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66D0">
        <w:rPr>
          <w:rFonts w:ascii="Times New Roman" w:hAnsi="Times New Roman" w:cs="Times New Roman"/>
          <w:color w:val="000000"/>
          <w:sz w:val="24"/>
          <w:szCs w:val="24"/>
        </w:rPr>
        <w:t>Es el aparato que produce movimiento gracias a la acción conjunta de</w:t>
      </w:r>
      <w:r w:rsidR="00172D5F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172D5F" w:rsidRDefault="004666D0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66D0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gramEnd"/>
      <w:r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 esqueléticos, que se unen mediante</w:t>
      </w:r>
      <w:r w:rsidR="00172D5F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72D5F" w:rsidRDefault="00172D5F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66D0" w:rsidRPr="00172D5F" w:rsidRDefault="00172D5F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666D0" w:rsidRPr="004666D0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="004666D0" w:rsidRPr="004666D0">
        <w:rPr>
          <w:rFonts w:ascii="Times New Roman" w:hAnsi="Times New Roman" w:cs="Times New Roman"/>
          <w:color w:val="000000"/>
          <w:sz w:val="24"/>
          <w:szCs w:val="24"/>
        </w:rPr>
        <w:t>¿Con qué movimientos respondemos a nuestro entorno? ¿Cómo se producen? Completa.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666D0" w:rsidRPr="00172D5F">
        <w:rPr>
          <w:rFonts w:ascii="Times New Roman" w:hAnsi="Times New Roman" w:cs="Times New Roman"/>
          <w:b/>
          <w:color w:val="000000"/>
          <w:sz w:val="24"/>
          <w:szCs w:val="24"/>
        </w:rPr>
        <w:t>periférico</w:t>
      </w:r>
      <w:proofErr w:type="gramEnd"/>
      <w:r w:rsidR="004666D0" w:rsidRPr="00172D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médula espinal – sensitivos – central – cerebro – motores</w:t>
      </w:r>
    </w:p>
    <w:p w:rsidR="004666D0" w:rsidRPr="004666D0" w:rsidRDefault="004666D0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En los movimientos voluntarios participa el </w:t>
      </w:r>
      <w:r w:rsidR="00172D5F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4666D0">
        <w:rPr>
          <w:rFonts w:ascii="Times New Roman" w:hAnsi="Times New Roman" w:cs="Times New Roman"/>
          <w:color w:val="000000"/>
          <w:sz w:val="24"/>
          <w:szCs w:val="24"/>
        </w:rPr>
        <w:t>, y en los involuntarios,</w:t>
      </w:r>
    </w:p>
    <w:p w:rsidR="004666D0" w:rsidRPr="004666D0" w:rsidRDefault="00172D5F" w:rsidP="0017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66D0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666D0" w:rsidRPr="004666D0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  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4666D0"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4666D0"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 La información llega a ambos, que forman parte del sistema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666D0" w:rsidRPr="004666D0">
        <w:rPr>
          <w:rFonts w:ascii="Times New Roman" w:hAnsi="Times New Roman" w:cs="Times New Roman"/>
          <w:color w:val="000000"/>
          <w:sz w:val="24"/>
          <w:szCs w:val="24"/>
        </w:rPr>
        <w:t>nervioso ,</w:t>
      </w:r>
      <w:proofErr w:type="gramEnd"/>
      <w:r w:rsidR="004666D0"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 a través de nervios y sale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6D0" w:rsidRPr="004666D0">
        <w:rPr>
          <w:rFonts w:ascii="Times New Roman" w:hAnsi="Times New Roman" w:cs="Times New Roman"/>
          <w:color w:val="000000"/>
          <w:sz w:val="24"/>
          <w:szCs w:val="24"/>
        </w:rPr>
        <w:t>de él hacia el aparato locomotor a través de nervios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4666D0"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 . Los nervios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6D0" w:rsidRPr="004666D0">
        <w:rPr>
          <w:rFonts w:ascii="Times New Roman" w:hAnsi="Times New Roman" w:cs="Times New Roman"/>
          <w:color w:val="000000"/>
          <w:sz w:val="24"/>
          <w:szCs w:val="24"/>
        </w:rPr>
        <w:t>constituyen el sistema nervioso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4666D0"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72D5F" w:rsidRDefault="00172D5F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66D0" w:rsidRPr="004666D0" w:rsidRDefault="00172D5F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4666D0" w:rsidRPr="004666D0">
        <w:rPr>
          <w:rFonts w:ascii="Times New Roman" w:hAnsi="Times New Roman" w:cs="Times New Roman"/>
          <w:color w:val="000000"/>
          <w:sz w:val="24"/>
          <w:szCs w:val="24"/>
        </w:rPr>
        <w:t>Completa la tabla indicando qué aparato, sistema u órgano de nuestro cuerpo se</w:t>
      </w:r>
    </w:p>
    <w:p w:rsidR="004666D0" w:rsidRDefault="004666D0" w:rsidP="0046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66D0">
        <w:rPr>
          <w:rFonts w:ascii="Times New Roman" w:hAnsi="Times New Roman" w:cs="Times New Roman"/>
          <w:color w:val="000000"/>
          <w:sz w:val="24"/>
          <w:szCs w:val="24"/>
        </w:rPr>
        <w:t>beneficia</w:t>
      </w:r>
      <w:proofErr w:type="gramEnd"/>
      <w:r w:rsidRPr="004666D0">
        <w:rPr>
          <w:rFonts w:ascii="Times New Roman" w:hAnsi="Times New Roman" w:cs="Times New Roman"/>
          <w:color w:val="000000"/>
          <w:sz w:val="24"/>
          <w:szCs w:val="24"/>
        </w:rPr>
        <w:t xml:space="preserve"> de los hábitos saludables.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4666D0" w:rsidTr="004666D0">
        <w:tc>
          <w:tcPr>
            <w:tcW w:w="4322" w:type="dxa"/>
          </w:tcPr>
          <w:p w:rsidR="004666D0" w:rsidRDefault="004666D0" w:rsidP="0046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Hábitos saludables</w:t>
            </w:r>
          </w:p>
        </w:tc>
        <w:tc>
          <w:tcPr>
            <w:tcW w:w="4322" w:type="dxa"/>
          </w:tcPr>
          <w:p w:rsidR="004666D0" w:rsidRPr="004666D0" w:rsidRDefault="004666D0" w:rsidP="0046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666D0">
              <w:rPr>
                <w:rFonts w:ascii="Times New Roman" w:hAnsi="Times New Roman" w:cs="Times New Roman"/>
                <w:color w:val="000000"/>
              </w:rPr>
              <w:t>Son necesarios para mantener la salud de…</w:t>
            </w:r>
          </w:p>
        </w:tc>
      </w:tr>
      <w:tr w:rsidR="004666D0" w:rsidTr="004666D0">
        <w:tc>
          <w:tcPr>
            <w:tcW w:w="4322" w:type="dxa"/>
          </w:tcPr>
          <w:p w:rsidR="004666D0" w:rsidRDefault="004666D0" w:rsidP="0046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Dormir ocho horas diarias.</w:t>
            </w:r>
          </w:p>
        </w:tc>
        <w:tc>
          <w:tcPr>
            <w:tcW w:w="4322" w:type="dxa"/>
          </w:tcPr>
          <w:p w:rsidR="004666D0" w:rsidRDefault="004666D0" w:rsidP="0046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2D5F" w:rsidRDefault="00172D5F" w:rsidP="0046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2D5F" w:rsidRDefault="00172D5F" w:rsidP="0046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6D0" w:rsidTr="004666D0">
        <w:tc>
          <w:tcPr>
            <w:tcW w:w="4322" w:type="dxa"/>
          </w:tcPr>
          <w:p w:rsidR="004666D0" w:rsidRPr="004666D0" w:rsidRDefault="004666D0" w:rsidP="0046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Tomar alimentos ricos en glucosa, como</w:t>
            </w:r>
          </w:p>
          <w:p w:rsidR="004666D0" w:rsidRPr="004666D0" w:rsidRDefault="004666D0" w:rsidP="0046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azúcar</w:t>
            </w:r>
            <w:proofErr w:type="gramEnd"/>
            <w:r w:rsidRPr="0046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patatas, pan o pasta.</w:t>
            </w:r>
          </w:p>
          <w:p w:rsidR="004666D0" w:rsidRDefault="004666D0" w:rsidP="0046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4666D0" w:rsidRDefault="004666D0" w:rsidP="0046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6D0" w:rsidTr="004666D0">
        <w:tc>
          <w:tcPr>
            <w:tcW w:w="4322" w:type="dxa"/>
          </w:tcPr>
          <w:p w:rsidR="004666D0" w:rsidRPr="004666D0" w:rsidRDefault="004666D0" w:rsidP="0046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Llevar una vida ordenada con horarios regulares.</w:t>
            </w:r>
          </w:p>
          <w:p w:rsidR="004666D0" w:rsidRDefault="004666D0" w:rsidP="0046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4666D0" w:rsidRDefault="004666D0" w:rsidP="0046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6D0" w:rsidTr="004666D0">
        <w:tc>
          <w:tcPr>
            <w:tcW w:w="4322" w:type="dxa"/>
          </w:tcPr>
          <w:p w:rsidR="00172D5F" w:rsidRPr="004666D0" w:rsidRDefault="00172D5F" w:rsidP="00172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Llevar una vida ordenada con horarios regulares.</w:t>
            </w:r>
          </w:p>
          <w:p w:rsidR="00172D5F" w:rsidRPr="004666D0" w:rsidRDefault="00172D5F" w:rsidP="00172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Tener tiempo de ocio.</w:t>
            </w:r>
          </w:p>
          <w:p w:rsidR="004666D0" w:rsidRDefault="004666D0" w:rsidP="0046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4666D0" w:rsidRDefault="004666D0" w:rsidP="0046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2D5F" w:rsidRDefault="00172D5F" w:rsidP="004666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666D0" w:rsidRPr="004666D0" w:rsidRDefault="00172D5F" w:rsidP="00466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666D0" w:rsidRPr="004666D0">
        <w:rPr>
          <w:rFonts w:ascii="Times New Roman" w:hAnsi="Times New Roman" w:cs="Times New Roman"/>
          <w:color w:val="000000"/>
          <w:sz w:val="24"/>
          <w:szCs w:val="24"/>
        </w:rPr>
        <w:t>Escribe tres beneficios de practicar ejercicio físico para nuestro cuerpo</w:t>
      </w:r>
    </w:p>
    <w:sectPr w:rsidR="004666D0" w:rsidRPr="004666D0" w:rsidSect="00982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66D0"/>
    <w:rsid w:val="00172D5F"/>
    <w:rsid w:val="004666D0"/>
    <w:rsid w:val="008A4ECB"/>
    <w:rsid w:val="00982C0E"/>
    <w:rsid w:val="00BB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6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2020-05-26T15:19:00Z</dcterms:created>
  <dcterms:modified xsi:type="dcterms:W3CDTF">2020-05-29T08:58:00Z</dcterms:modified>
</cp:coreProperties>
</file>