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0D0AB0" w14:textId="77777777" w:rsidR="00C270C6" w:rsidRPr="004E602F" w:rsidRDefault="00C270C6" w:rsidP="00C270C6">
      <w:pPr>
        <w:textAlignment w:val="baseline"/>
        <w:outlineLvl w:val="2"/>
        <w:rPr>
          <w:rFonts w:ascii="Comic Sans MS" w:eastAsia="Times New Roman" w:hAnsi="Comic Sans MS" w:cs="Gill Sans"/>
          <w:bCs/>
          <w:color w:val="333333"/>
          <w:sz w:val="32"/>
          <w:szCs w:val="32"/>
        </w:rPr>
      </w:pPr>
      <w:r w:rsidRPr="004E602F">
        <w:rPr>
          <w:rFonts w:ascii="Comic Sans MS" w:eastAsia="Times New Roman" w:hAnsi="Comic Sans MS" w:cs="Gill Sans"/>
          <w:bCs/>
          <w:color w:val="333333"/>
          <w:sz w:val="32"/>
          <w:szCs w:val="32"/>
        </w:rPr>
        <w:t>Historia del parque</w:t>
      </w:r>
    </w:p>
    <w:p w14:paraId="025FAD8D" w14:textId="77777777" w:rsidR="00C270C6" w:rsidRPr="004E602F" w:rsidRDefault="00C270C6" w:rsidP="00C270C6">
      <w:pPr>
        <w:spacing w:after="150"/>
        <w:jc w:val="both"/>
        <w:textAlignment w:val="baseline"/>
        <w:rPr>
          <w:rFonts w:ascii="Comic Sans MS" w:hAnsi="Comic Sans MS" w:cs="Arial"/>
        </w:rPr>
      </w:pPr>
      <w:r w:rsidRPr="004E602F">
        <w:rPr>
          <w:rFonts w:ascii="Comic Sans MS" w:hAnsi="Comic Sans MS" w:cs="Arial"/>
        </w:rPr>
        <w:t>El Parque Juan Carlos I es uno de los más importantes de Madrid, tanto por sus dimensiones como por sus especiales características. Considerado en el momento de su inauguración -7 de mayo de 1992- como el gran parque del siglo XXI: “tecnológico e inteligente”.</w:t>
      </w:r>
    </w:p>
    <w:p w14:paraId="2B91A2C3" w14:textId="77777777" w:rsidR="00C270C6" w:rsidRPr="004E602F" w:rsidRDefault="00C270C6" w:rsidP="00C270C6">
      <w:pPr>
        <w:spacing w:after="150"/>
        <w:jc w:val="both"/>
        <w:textAlignment w:val="baseline"/>
        <w:rPr>
          <w:rFonts w:ascii="Comic Sans MS" w:hAnsi="Comic Sans MS" w:cs="Arial"/>
        </w:rPr>
      </w:pPr>
      <w:r w:rsidRPr="004E602F">
        <w:rPr>
          <w:rFonts w:ascii="Comic Sans MS" w:hAnsi="Comic Sans MS" w:cs="Arial"/>
        </w:rPr>
        <w:t>Sus 150 hectáreas de superficie total forman parte del gran complejo urbanístico y cultural llamado Campo de las Naciones que el Ayuntamiento realizó a través de la empresa municipal del mismo nombre. El proyecto, extendido sobre unas 480 hectáreas, se llevó a cabo, entre otros motivos, para conmemorar el nombramiento de Madrid como Capital Europea de la Cultura durante dicho año.</w:t>
      </w:r>
    </w:p>
    <w:p w14:paraId="0D1DD096" w14:textId="77777777" w:rsidR="00C270C6" w:rsidRPr="004E602F" w:rsidRDefault="00C270C6" w:rsidP="00C270C6">
      <w:pPr>
        <w:spacing w:after="150"/>
        <w:jc w:val="both"/>
        <w:textAlignment w:val="baseline"/>
        <w:rPr>
          <w:rFonts w:ascii="Comic Sans MS" w:hAnsi="Comic Sans MS" w:cs="Arial"/>
        </w:rPr>
      </w:pPr>
      <w:r w:rsidRPr="004E602F">
        <w:rPr>
          <w:rFonts w:ascii="Comic Sans MS" w:hAnsi="Comic Sans MS" w:cs="Arial"/>
        </w:rPr>
        <w:t>Esta obra, prevista ya en el Plan General de 1985, potenció la zona nordeste de la capital, habiéndose instalado en ella el recinto ferial de IFEMA.</w:t>
      </w:r>
    </w:p>
    <w:p w14:paraId="4BD7C862" w14:textId="77777777" w:rsidR="00C270C6" w:rsidRDefault="00C270C6" w:rsidP="00C270C6">
      <w:pPr>
        <w:spacing w:after="150"/>
        <w:jc w:val="both"/>
        <w:textAlignment w:val="baseline"/>
        <w:rPr>
          <w:rFonts w:ascii="Comic Sans MS" w:hAnsi="Comic Sans MS" w:cs="Arial"/>
        </w:rPr>
      </w:pPr>
      <w:r w:rsidRPr="004E602F">
        <w:rPr>
          <w:rFonts w:ascii="Comic Sans MS" w:hAnsi="Comic Sans MS" w:cs="Arial"/>
        </w:rPr>
        <w:t>El parque se construyó sobre la antigua finca conocida como el Olivar de la Hinojosa que procede de las compras y permutas de terrenos que Nicolás de la Hinojosa, Tesorero General de Felipe V, realizara con el fin de construir un gran coto redondo para el cultivo de la vid, el olivo y el cereal durante el primer cuarto del siglo XVIII</w:t>
      </w:r>
    </w:p>
    <w:p w14:paraId="302F32CA" w14:textId="77777777" w:rsidR="00C270C6" w:rsidRDefault="00C270C6" w:rsidP="00C270C6">
      <w:pPr>
        <w:spacing w:after="150"/>
        <w:jc w:val="both"/>
        <w:textAlignment w:val="baseline"/>
        <w:rPr>
          <w:rFonts w:ascii="Comic Sans MS" w:hAnsi="Comic Sans MS" w:cs="Arial"/>
        </w:rPr>
      </w:pPr>
    </w:p>
    <w:p w14:paraId="1DBC4B66" w14:textId="77777777" w:rsidR="00C270C6" w:rsidRDefault="00C270C6" w:rsidP="00C270C6">
      <w:pPr>
        <w:rPr>
          <w:rFonts w:ascii="Comic Sans MS" w:hAnsi="Comic Sans MS"/>
        </w:rPr>
      </w:pPr>
      <w:r>
        <w:rPr>
          <w:rFonts w:ascii="Comic Sans MS" w:hAnsi="Comic Sans MS"/>
        </w:rPr>
        <w:t>Vídeo:</w:t>
      </w:r>
    </w:p>
    <w:p w14:paraId="5BA53DA1" w14:textId="77777777" w:rsidR="00C270C6" w:rsidRDefault="006C4C94" w:rsidP="00C270C6">
      <w:pPr>
        <w:rPr>
          <w:rFonts w:ascii="Comic Sans MS" w:hAnsi="Comic Sans MS"/>
        </w:rPr>
      </w:pPr>
      <w:hyperlink r:id="rId5" w:history="1">
        <w:r w:rsidR="00C270C6" w:rsidRPr="0028701C">
          <w:rPr>
            <w:rStyle w:val="Hipervnculo"/>
            <w:rFonts w:ascii="Comic Sans MS" w:hAnsi="Comic Sans MS"/>
          </w:rPr>
          <w:t>https://www.youtube.com/watch?v=afg9soYaCbQ</w:t>
        </w:r>
      </w:hyperlink>
    </w:p>
    <w:p w14:paraId="6D3A1E74" w14:textId="77777777" w:rsidR="00CE78E9" w:rsidRDefault="00CE78E9"/>
    <w:p w14:paraId="69AF4797" w14:textId="77777777" w:rsidR="00C270C6" w:rsidRDefault="00C270C6" w:rsidP="00C270C6">
      <w:pPr>
        <w:rPr>
          <w:rFonts w:ascii="Comic Sans MS" w:hAnsi="Comic Sans MS"/>
          <w:u w:val="single"/>
        </w:rPr>
      </w:pPr>
    </w:p>
    <w:p w14:paraId="045A6B03" w14:textId="77777777" w:rsidR="00C270C6" w:rsidRPr="00C270C6" w:rsidRDefault="00C270C6" w:rsidP="00C270C6">
      <w:pPr>
        <w:rPr>
          <w:rFonts w:ascii="Comic Sans MS" w:hAnsi="Comic Sans MS"/>
          <w:u w:val="single"/>
        </w:rPr>
      </w:pPr>
      <w:r w:rsidRPr="00467C8C">
        <w:rPr>
          <w:rFonts w:ascii="Comic Sans MS" w:hAnsi="Comic Sans MS"/>
          <w:u w:val="single"/>
        </w:rPr>
        <w:t>Preparación</w:t>
      </w:r>
    </w:p>
    <w:p w14:paraId="1BC80EEF" w14:textId="77777777" w:rsidR="00C270C6" w:rsidRDefault="006C4C94" w:rsidP="00C270C6">
      <w:pPr>
        <w:rPr>
          <w:rFonts w:ascii="Comic Sans MS" w:hAnsi="Comic Sans MS"/>
        </w:rPr>
      </w:pPr>
      <w:hyperlink r:id="rId6" w:history="1">
        <w:r w:rsidR="00C270C6" w:rsidRPr="006E344E">
          <w:rPr>
            <w:rStyle w:val="Hipervnculo"/>
            <w:rFonts w:ascii="Comic Sans MS" w:hAnsi="Comic Sans MS"/>
          </w:rPr>
          <w:t>https://www.youtube.com/watch?v=djSQCYOSrEw</w:t>
        </w:r>
      </w:hyperlink>
    </w:p>
    <w:p w14:paraId="64F1AD2E" w14:textId="77777777" w:rsidR="00C270C6" w:rsidRDefault="00C270C6" w:rsidP="00C270C6">
      <w:pPr>
        <w:rPr>
          <w:rFonts w:ascii="Comic Sans MS" w:hAnsi="Comic Sans MS"/>
          <w:u w:val="single"/>
        </w:rPr>
      </w:pPr>
    </w:p>
    <w:p w14:paraId="268DAD0E" w14:textId="77777777" w:rsidR="00C270C6" w:rsidRDefault="00C270C6" w:rsidP="00C270C6">
      <w:pPr>
        <w:rPr>
          <w:rFonts w:ascii="Comic Sans MS" w:hAnsi="Comic Sans MS"/>
          <w:u w:val="single"/>
        </w:rPr>
      </w:pPr>
    </w:p>
    <w:p w14:paraId="2434C8C8" w14:textId="77777777" w:rsidR="00C270C6" w:rsidRPr="00467C8C" w:rsidRDefault="00C270C6" w:rsidP="00C270C6">
      <w:pPr>
        <w:rPr>
          <w:rFonts w:ascii="Comic Sans MS" w:hAnsi="Comic Sans MS"/>
          <w:u w:val="single"/>
        </w:rPr>
      </w:pPr>
      <w:r w:rsidRPr="00467C8C">
        <w:rPr>
          <w:rFonts w:ascii="Comic Sans MS" w:hAnsi="Comic Sans MS"/>
          <w:u w:val="single"/>
        </w:rPr>
        <w:t>Actividad:</w:t>
      </w:r>
    </w:p>
    <w:p w14:paraId="18075A34" w14:textId="77777777" w:rsidR="00C270C6" w:rsidRDefault="00C270C6" w:rsidP="00C270C6">
      <w:pPr>
        <w:rPr>
          <w:rFonts w:ascii="Comic Sans MS" w:hAnsi="Comic Sans MS"/>
        </w:rPr>
      </w:pPr>
      <w:r>
        <w:rPr>
          <w:rFonts w:ascii="Comic Sans MS" w:hAnsi="Comic Sans MS"/>
        </w:rPr>
        <w:t>Ponte tu parche pirata, coge papel y lápiz para escribir las respuestas y… ¡comienza la gymkana pirata!</w:t>
      </w:r>
    </w:p>
    <w:p w14:paraId="6D1C438C" w14:textId="77777777" w:rsidR="00C270C6" w:rsidRDefault="00C270C6" w:rsidP="00C270C6">
      <w:pPr>
        <w:rPr>
          <w:rFonts w:ascii="Comic Sans MS" w:hAnsi="Comic Sans MS"/>
        </w:rPr>
      </w:pPr>
      <w:r>
        <w:rPr>
          <w:rFonts w:ascii="Comic Sans MS" w:hAnsi="Comic Sans MS"/>
        </w:rPr>
        <w:t>- Pruebas:</w:t>
      </w:r>
    </w:p>
    <w:p w14:paraId="705836B6" w14:textId="77777777" w:rsidR="00C270C6" w:rsidRDefault="00C270C6" w:rsidP="00C270C6">
      <w:pPr>
        <w:rPr>
          <w:rFonts w:ascii="Comic Sans MS" w:hAnsi="Comic Sans MS"/>
        </w:rPr>
      </w:pPr>
      <w:r>
        <w:rPr>
          <w:rFonts w:ascii="Comic Sans MS" w:hAnsi="Comic Sans MS"/>
        </w:rPr>
        <w:t>1. Dirígete al salón y colócate en la p</w:t>
      </w:r>
      <w:r w:rsidR="00C73CF2">
        <w:rPr>
          <w:rFonts w:ascii="Comic Sans MS" w:hAnsi="Comic Sans MS"/>
        </w:rPr>
        <w:t>uerta. Cuenta los pasos que hay</w:t>
      </w:r>
      <w:r>
        <w:rPr>
          <w:rFonts w:ascii="Comic Sans MS" w:hAnsi="Comic Sans MS"/>
        </w:rPr>
        <w:t xml:space="preserve"> hasta el lado opuesto de la sala.</w:t>
      </w:r>
    </w:p>
    <w:p w14:paraId="0337D0D8" w14:textId="576026DF" w:rsidR="00C270C6" w:rsidRDefault="00C270C6" w:rsidP="00C270C6">
      <w:pPr>
        <w:rPr>
          <w:rFonts w:ascii="Comic Sans MS" w:hAnsi="Comic Sans MS"/>
        </w:rPr>
      </w:pPr>
      <w:r>
        <w:rPr>
          <w:rFonts w:ascii="Comic Sans MS" w:hAnsi="Comic Sans MS"/>
        </w:rPr>
        <w:t xml:space="preserve">2. Desplázate a la cocina </w:t>
      </w:r>
      <w:r w:rsidR="00AC5A8F">
        <w:rPr>
          <w:rFonts w:ascii="Comic Sans MS" w:hAnsi="Comic Sans MS"/>
        </w:rPr>
        <w:t xml:space="preserve">(a la pata coja) </w:t>
      </w:r>
      <w:r>
        <w:rPr>
          <w:rFonts w:ascii="Comic Sans MS" w:hAnsi="Comic Sans MS"/>
        </w:rPr>
        <w:t>y busca un objeto que empiece por la letra “N”</w:t>
      </w:r>
    </w:p>
    <w:p w14:paraId="0F53912A" w14:textId="77777777" w:rsidR="00C270C6" w:rsidRDefault="00C270C6" w:rsidP="00C270C6">
      <w:pPr>
        <w:rPr>
          <w:rFonts w:ascii="Comic Sans MS" w:hAnsi="Comic Sans MS"/>
        </w:rPr>
      </w:pPr>
      <w:r>
        <w:rPr>
          <w:rFonts w:ascii="Comic Sans MS" w:hAnsi="Comic Sans MS"/>
        </w:rPr>
        <w:t>3. Ve a buscar tu juguete/peluche favorito y escribe su nombre.</w:t>
      </w:r>
    </w:p>
    <w:p w14:paraId="13F4AF8F" w14:textId="77777777" w:rsidR="00C270C6" w:rsidRDefault="00C270C6" w:rsidP="00C270C6">
      <w:pPr>
        <w:rPr>
          <w:rFonts w:ascii="Comic Sans MS" w:hAnsi="Comic Sans MS"/>
        </w:rPr>
      </w:pPr>
      <w:r>
        <w:rPr>
          <w:rFonts w:ascii="Comic Sans MS" w:hAnsi="Comic Sans MS"/>
        </w:rPr>
        <w:t>4. Coge de tu estuche una pintura de tu color favorito y escribe la palabra perro en inglés.</w:t>
      </w:r>
    </w:p>
    <w:p w14:paraId="2CFFCD61" w14:textId="77777777" w:rsidR="00C270C6" w:rsidRDefault="00C270C6" w:rsidP="00C270C6">
      <w:pPr>
        <w:rPr>
          <w:rFonts w:ascii="Comic Sans MS" w:hAnsi="Comic Sans MS"/>
        </w:rPr>
      </w:pPr>
      <w:r>
        <w:rPr>
          <w:rFonts w:ascii="Comic Sans MS" w:hAnsi="Comic Sans MS"/>
        </w:rPr>
        <w:t>5. Mira desde una ventana y busca la solución a esta adivinanza:</w:t>
      </w:r>
    </w:p>
    <w:p w14:paraId="6C76C034" w14:textId="77777777" w:rsidR="00C270C6" w:rsidRDefault="00C270C6" w:rsidP="00C270C6">
      <w:pPr>
        <w:rPr>
          <w:rFonts w:ascii="Comic Sans MS" w:hAnsi="Comic Sans MS"/>
        </w:rPr>
      </w:pPr>
      <w:r>
        <w:rPr>
          <w:rFonts w:ascii="Comic Sans MS" w:hAnsi="Comic Sans MS"/>
        </w:rPr>
        <w:lastRenderedPageBreak/>
        <w:t>“Azul y transparente es, azul y transparente será. Siempre estará arriba y nunca se caerá. ¿Qué es?</w:t>
      </w:r>
    </w:p>
    <w:p w14:paraId="22B86D0C" w14:textId="77777777" w:rsidR="00C270C6" w:rsidRDefault="00C270C6" w:rsidP="00C270C6">
      <w:pPr>
        <w:rPr>
          <w:rFonts w:ascii="Comic Sans MS" w:hAnsi="Comic Sans MS"/>
        </w:rPr>
      </w:pPr>
      <w:r>
        <w:rPr>
          <w:rFonts w:ascii="Comic Sans MS" w:hAnsi="Comic Sans MS"/>
        </w:rPr>
        <w:t>6. Escribe en un trocito de papel le letra “e” mayúscula y en redondilla, así:</w:t>
      </w:r>
    </w:p>
    <w:p w14:paraId="183C3D67" w14:textId="77777777" w:rsidR="00C270C6" w:rsidRPr="007A2252" w:rsidRDefault="00C270C6" w:rsidP="00C270C6">
      <w:pPr>
        <w:rPr>
          <w:rFonts w:ascii="Savoye LET Plain:1.0" w:hAnsi="Savoye LET Plain:1.0"/>
        </w:rPr>
      </w:pPr>
      <w:r>
        <w:rPr>
          <w:rFonts w:ascii="Savoye LET Plain:1.0" w:hAnsi="Savoye LET Plain:1.0"/>
          <w:noProof/>
          <w:lang w:val="es-ES"/>
        </w:rPr>
        <w:drawing>
          <wp:inline distT="0" distB="0" distL="0" distR="0" wp14:anchorId="64E54D2B" wp14:editId="4BCE479B">
            <wp:extent cx="917173" cy="1315640"/>
            <wp:effectExtent l="0" t="0" r="0" b="5715"/>
            <wp:docPr id="2" name="Imagen 2" descr="Macintosh HD:Users:marta:Desktop:Captura de pantalla 2020-05-04 a las 18.4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rta:Desktop:Captura de pantalla 2020-05-04 a las 18.42.3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7173" cy="1315640"/>
                    </a:xfrm>
                    <a:prstGeom prst="rect">
                      <a:avLst/>
                    </a:prstGeom>
                    <a:noFill/>
                    <a:ln>
                      <a:noFill/>
                    </a:ln>
                  </pic:spPr>
                </pic:pic>
              </a:graphicData>
            </a:graphic>
          </wp:inline>
        </w:drawing>
      </w:r>
    </w:p>
    <w:p w14:paraId="5A0C5C4D" w14:textId="2C5DD03D" w:rsidR="00C270C6" w:rsidRDefault="0092754F" w:rsidP="00C270C6">
      <w:pPr>
        <w:rPr>
          <w:rFonts w:ascii="Comic Sans MS" w:hAnsi="Comic Sans MS"/>
        </w:rPr>
      </w:pPr>
      <w:r>
        <w:rPr>
          <w:rFonts w:ascii="Comic Sans MS" w:hAnsi="Comic Sans MS"/>
        </w:rPr>
        <w:t>Dirígete al cuarto de baño,</w:t>
      </w:r>
      <w:r w:rsidR="00C270C6">
        <w:rPr>
          <w:rFonts w:ascii="Comic Sans MS" w:hAnsi="Comic Sans MS"/>
        </w:rPr>
        <w:t xml:space="preserve"> sitúate frente al espejo con el papel y… ¿Qué ves?</w:t>
      </w:r>
    </w:p>
    <w:p w14:paraId="273DE58B" w14:textId="3AFDB945" w:rsidR="00C270C6" w:rsidRDefault="00C270C6" w:rsidP="00C270C6">
      <w:pPr>
        <w:rPr>
          <w:rFonts w:ascii="Comic Sans MS" w:hAnsi="Comic Sans MS"/>
        </w:rPr>
      </w:pPr>
      <w:r>
        <w:rPr>
          <w:rFonts w:ascii="Comic Sans MS" w:hAnsi="Comic Sans MS"/>
        </w:rPr>
        <w:t>7. Desplázate hasta tu dormitorio</w:t>
      </w:r>
      <w:r w:rsidR="00AC5A8F">
        <w:rPr>
          <w:rFonts w:ascii="Comic Sans MS" w:hAnsi="Comic Sans MS"/>
        </w:rPr>
        <w:t xml:space="preserve"> (de puntillas)</w:t>
      </w:r>
      <w:r>
        <w:rPr>
          <w:rFonts w:ascii="Comic Sans MS" w:hAnsi="Comic Sans MS"/>
        </w:rPr>
        <w:t>, túmbate en la cama y cierra los ojos.</w:t>
      </w:r>
    </w:p>
    <w:p w14:paraId="0C9BCABC" w14:textId="77777777" w:rsidR="00C270C6" w:rsidRDefault="00C270C6" w:rsidP="00C270C6">
      <w:pPr>
        <w:rPr>
          <w:rFonts w:ascii="Comic Sans MS" w:hAnsi="Comic Sans MS"/>
        </w:rPr>
      </w:pPr>
      <w:r>
        <w:rPr>
          <w:rFonts w:ascii="Comic Sans MS" w:hAnsi="Comic Sans MS"/>
        </w:rPr>
        <w:t>Imagina el Sistema Solar y… ¿te acuerdas de cómo se llamaba el satélite que gira alrededor de la Tierra?</w:t>
      </w:r>
    </w:p>
    <w:p w14:paraId="4FBD3B7A" w14:textId="77777777" w:rsidR="00C270C6" w:rsidRDefault="00C270C6" w:rsidP="00C270C6">
      <w:pPr>
        <w:rPr>
          <w:rFonts w:ascii="Comic Sans MS" w:hAnsi="Comic Sans MS"/>
        </w:rPr>
      </w:pPr>
      <w:r>
        <w:rPr>
          <w:rFonts w:ascii="Comic Sans MS" w:hAnsi="Comic Sans MS"/>
        </w:rPr>
        <w:t>8. Ve a por tu libro de Lengua y busca la página 203. ¿Qué animal puedes ver?</w:t>
      </w:r>
    </w:p>
    <w:p w14:paraId="299FA577" w14:textId="77777777" w:rsidR="00C270C6" w:rsidRDefault="00C270C6" w:rsidP="00C270C6">
      <w:pPr>
        <w:rPr>
          <w:rFonts w:ascii="Comic Sans MS" w:hAnsi="Comic Sans MS"/>
        </w:rPr>
      </w:pPr>
      <w:r>
        <w:rPr>
          <w:rFonts w:ascii="Comic Sans MS" w:hAnsi="Comic Sans MS"/>
        </w:rPr>
        <w:t xml:space="preserve">9. Sitúate en la entrada de tu casa y busca lo siguiente. </w:t>
      </w:r>
    </w:p>
    <w:p w14:paraId="6C9BA084" w14:textId="1EA17A05" w:rsidR="00C270C6" w:rsidRDefault="003675FD" w:rsidP="00C270C6">
      <w:pPr>
        <w:rPr>
          <w:rFonts w:ascii="Comic Sans MS" w:hAnsi="Comic Sans MS"/>
        </w:rPr>
      </w:pPr>
      <w:r>
        <w:rPr>
          <w:rFonts w:ascii="Comic Sans MS" w:hAnsi="Comic Sans MS"/>
        </w:rPr>
        <w:t>Pista: aunque muy pequeña es con su ayuda pued</w:t>
      </w:r>
      <w:r w:rsidR="00C270C6">
        <w:rPr>
          <w:rFonts w:ascii="Comic Sans MS" w:hAnsi="Comic Sans MS"/>
        </w:rPr>
        <w:t>e</w:t>
      </w:r>
      <w:r>
        <w:rPr>
          <w:rFonts w:ascii="Comic Sans MS" w:hAnsi="Comic Sans MS"/>
        </w:rPr>
        <w:t>s</w:t>
      </w:r>
      <w:r w:rsidR="00C270C6">
        <w:rPr>
          <w:rFonts w:ascii="Comic Sans MS" w:hAnsi="Comic Sans MS"/>
        </w:rPr>
        <w:t xml:space="preserve"> ver lo que fuera está.</w:t>
      </w:r>
    </w:p>
    <w:p w14:paraId="2969E370" w14:textId="74CD3BAC" w:rsidR="00C270C6" w:rsidRDefault="00C270C6" w:rsidP="00C270C6">
      <w:pPr>
        <w:rPr>
          <w:rFonts w:ascii="Comic Sans MS" w:hAnsi="Comic Sans MS"/>
        </w:rPr>
      </w:pPr>
      <w:r>
        <w:rPr>
          <w:rFonts w:ascii="Comic Sans MS" w:hAnsi="Comic Sans MS"/>
        </w:rPr>
        <w:t>10. Ponte la mochila del cole y recorre todas las salas de la casa. En cada una de ellas deberás dar tres saltos con los pies juntos (para confirmar esta prueba acude a algún mayor para q</w:t>
      </w:r>
      <w:r w:rsidR="00306CF3">
        <w:rPr>
          <w:rFonts w:ascii="Comic Sans MS" w:hAnsi="Comic Sans MS"/>
        </w:rPr>
        <w:t>ue escriba en tu papel: “consegui</w:t>
      </w:r>
      <w:r>
        <w:rPr>
          <w:rFonts w:ascii="Comic Sans MS" w:hAnsi="Comic Sans MS"/>
        </w:rPr>
        <w:t>do”)</w:t>
      </w:r>
    </w:p>
    <w:p w14:paraId="5E470059" w14:textId="77777777" w:rsidR="00C270C6" w:rsidRDefault="00C270C6"/>
    <w:p w14:paraId="208921FE" w14:textId="77777777" w:rsidR="006C4C94" w:rsidRPr="00053916" w:rsidRDefault="006C4C94" w:rsidP="006C4C94">
      <w:pPr>
        <w:rPr>
          <w:rFonts w:ascii="Comic Sans MS" w:hAnsi="Comic Sans MS"/>
        </w:rPr>
      </w:pPr>
      <w:r>
        <w:rPr>
          <w:rFonts w:ascii="Comic Sans MS" w:hAnsi="Comic Sans MS"/>
        </w:rPr>
        <w:t xml:space="preserve">¿Has conseguido realizar todas las pruebas? Sí es así dile a mamá o papá que me mande una foto con las 10 respuestas (si te apetece puedes salir en la foto con tu disfraz pirata) y a esperar… </w:t>
      </w:r>
    </w:p>
    <w:p w14:paraId="1F33C7EA" w14:textId="77777777" w:rsidR="006C4C94" w:rsidRDefault="006C4C94">
      <w:bookmarkStart w:id="0" w:name="_GoBack"/>
      <w:bookmarkEnd w:id="0"/>
    </w:p>
    <w:sectPr w:rsidR="006C4C94" w:rsidSect="00985F3A">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mic Sans MS">
    <w:panose1 w:val="030F0702030302020204"/>
    <w:charset w:val="00"/>
    <w:family w:val="auto"/>
    <w:pitch w:val="variable"/>
    <w:sig w:usb0="00000287" w:usb1="00000000" w:usb2="00000000" w:usb3="00000000" w:csb0="0000009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Savoye LET Plain:1.0">
    <w:panose1 w:val="00000000000000000000"/>
    <w:charset w:val="00"/>
    <w:family w:val="auto"/>
    <w:pitch w:val="variable"/>
    <w:sig w:usb0="A00002FF" w:usb1="5000005B"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0C6"/>
    <w:rsid w:val="00306CF3"/>
    <w:rsid w:val="003675FD"/>
    <w:rsid w:val="006C4C94"/>
    <w:rsid w:val="0092754F"/>
    <w:rsid w:val="00985F3A"/>
    <w:rsid w:val="00AC5A8F"/>
    <w:rsid w:val="00C270C6"/>
    <w:rsid w:val="00C73CF2"/>
    <w:rsid w:val="00CE78E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EACA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70C6"/>
    <w:rPr>
      <w:color w:val="0000FF" w:themeColor="hyperlink"/>
      <w:u w:val="single"/>
    </w:rPr>
  </w:style>
  <w:style w:type="paragraph" w:styleId="Textodeglobo">
    <w:name w:val="Balloon Text"/>
    <w:basedOn w:val="Normal"/>
    <w:link w:val="TextodegloboCar"/>
    <w:uiPriority w:val="99"/>
    <w:semiHidden/>
    <w:unhideWhenUsed/>
    <w:rsid w:val="00C270C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270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0C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270C6"/>
    <w:rPr>
      <w:color w:val="0000FF" w:themeColor="hyperlink"/>
      <w:u w:val="single"/>
    </w:rPr>
  </w:style>
  <w:style w:type="paragraph" w:styleId="Textodeglobo">
    <w:name w:val="Balloon Text"/>
    <w:basedOn w:val="Normal"/>
    <w:link w:val="TextodegloboCar"/>
    <w:uiPriority w:val="99"/>
    <w:semiHidden/>
    <w:unhideWhenUsed/>
    <w:rsid w:val="00C270C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270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afg9soYaCbQ" TargetMode="External"/><Relationship Id="rId6" Type="http://schemas.openxmlformats.org/officeDocument/2006/relationships/hyperlink" Target="https://www.youtube.com/watch?v=djSQCYOSrEw"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462</Words>
  <Characters>2546</Characters>
  <Application>Microsoft Macintosh Word</Application>
  <DocSecurity>0</DocSecurity>
  <Lines>21</Lines>
  <Paragraphs>6</Paragraphs>
  <ScaleCrop>false</ScaleCrop>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marta</cp:lastModifiedBy>
  <cp:revision>7</cp:revision>
  <dcterms:created xsi:type="dcterms:W3CDTF">2020-05-10T09:40:00Z</dcterms:created>
  <dcterms:modified xsi:type="dcterms:W3CDTF">2020-05-10T10:00:00Z</dcterms:modified>
</cp:coreProperties>
</file>