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74" w:rsidRDefault="00165F7D">
      <w:pPr>
        <w:rPr>
          <w:sz w:val="28"/>
          <w:szCs w:val="28"/>
          <w:u w:val="single"/>
        </w:rPr>
      </w:pPr>
      <w:r w:rsidRPr="00165F7D">
        <w:rPr>
          <w:sz w:val="28"/>
          <w:szCs w:val="28"/>
          <w:u w:val="single"/>
        </w:rPr>
        <w:t>Matemáticas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65F7D">
        <w:rPr>
          <w:sz w:val="28"/>
          <w:szCs w:val="28"/>
        </w:rPr>
        <w:t xml:space="preserve">Indica las decenas y unidades de cada uno de </w:t>
      </w:r>
      <w:r>
        <w:rPr>
          <w:sz w:val="28"/>
          <w:szCs w:val="28"/>
        </w:rPr>
        <w:t>estos números, luego escribe con letras el número correspondiente.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Hazlo como en el ejemplo que os indico: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*73- 7 decenas y 3 unidades- setenta y tres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*84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*65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*92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-Escribe  los números pares que hay entre 70 y 80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-Escribe los números impares que hay entre 49 y 59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-Qué número ordinal corresponde a cada caso: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*delante del 8º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*detrás del 5º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*delante del 9º</w:t>
      </w:r>
    </w:p>
    <w:p w:rsidR="00165F7D" w:rsidRDefault="00165F7D">
      <w:pPr>
        <w:rPr>
          <w:sz w:val="28"/>
          <w:szCs w:val="28"/>
        </w:rPr>
      </w:pPr>
      <w:r>
        <w:rPr>
          <w:sz w:val="28"/>
          <w:szCs w:val="28"/>
        </w:rPr>
        <w:t>*detrás del 2º</w:t>
      </w:r>
      <w:bookmarkStart w:id="0" w:name="_GoBack"/>
      <w:bookmarkEnd w:id="0"/>
    </w:p>
    <w:p w:rsidR="00165F7D" w:rsidRPr="00165F7D" w:rsidRDefault="00165F7D">
      <w:pPr>
        <w:rPr>
          <w:sz w:val="28"/>
          <w:szCs w:val="28"/>
        </w:rPr>
      </w:pPr>
    </w:p>
    <w:sectPr w:rsidR="00165F7D" w:rsidRPr="00165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7D"/>
    <w:rsid w:val="00165F7D"/>
    <w:rsid w:val="0056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2020-06-01T12:20:00Z</dcterms:created>
  <dcterms:modified xsi:type="dcterms:W3CDTF">2020-06-01T12:29:00Z</dcterms:modified>
</cp:coreProperties>
</file>